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A1" w:rsidRPr="00CA08A5" w:rsidRDefault="00FF39A1">
      <w:pPr>
        <w:rPr>
          <w:sz w:val="20"/>
        </w:rPr>
      </w:pPr>
    </w:p>
    <w:p w:rsidR="00FF39A1" w:rsidRPr="00CA08A5" w:rsidRDefault="00FF39A1" w:rsidP="00FF39A1">
      <w:pPr>
        <w:pStyle w:val="ConsPlusNormal"/>
        <w:ind w:firstLine="6237"/>
        <w:rPr>
          <w:rFonts w:ascii="Times New Roman" w:hAnsi="Times New Roman" w:cs="Times New Roman"/>
          <w:szCs w:val="22"/>
        </w:rPr>
      </w:pPr>
      <w:r w:rsidRPr="00CA08A5">
        <w:rPr>
          <w:noProof/>
          <w:sz w:val="18"/>
          <w:lang w:eastAsia="ru-RU"/>
        </w:rPr>
        <w:drawing>
          <wp:anchor distT="0" distB="0" distL="114300" distR="114300" simplePos="0" relativeHeight="251661312" behindDoc="0" locked="0" layoutInCell="1" allowOverlap="1">
            <wp:simplePos x="0" y="0"/>
            <wp:positionH relativeFrom="column">
              <wp:posOffset>2917825</wp:posOffset>
            </wp:positionH>
            <wp:positionV relativeFrom="paragraph">
              <wp:posOffset>-430530</wp:posOffset>
            </wp:positionV>
            <wp:extent cx="387350" cy="526415"/>
            <wp:effectExtent l="0" t="0" r="0" b="6985"/>
            <wp:wrapSquare wrapText="bothSides"/>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350" cy="526415"/>
                    </a:xfrm>
                    <a:prstGeom prst="rect">
                      <a:avLst/>
                    </a:prstGeom>
                    <a:noFill/>
                  </pic:spPr>
                </pic:pic>
              </a:graphicData>
            </a:graphic>
          </wp:anchor>
        </w:drawing>
      </w:r>
    </w:p>
    <w:p w:rsidR="00FF39A1" w:rsidRPr="00CA08A5" w:rsidRDefault="00FF39A1" w:rsidP="00FF39A1">
      <w:pPr>
        <w:pStyle w:val="ConsPlusNormal"/>
        <w:ind w:firstLine="0"/>
        <w:rPr>
          <w:rFonts w:ascii="Times New Roman" w:hAnsi="Times New Roman" w:cs="Times New Roman"/>
          <w:szCs w:val="22"/>
        </w:rPr>
      </w:pPr>
    </w:p>
    <w:p w:rsidR="00FF39A1" w:rsidRPr="00BD5FAA" w:rsidRDefault="00FF39A1" w:rsidP="00FF39A1">
      <w:pPr>
        <w:pStyle w:val="2"/>
        <w:rPr>
          <w:color w:val="000000"/>
          <w:sz w:val="28"/>
          <w:szCs w:val="28"/>
        </w:rPr>
      </w:pPr>
      <w:r w:rsidRPr="00BD5FAA">
        <w:rPr>
          <w:b/>
          <w:color w:val="000000"/>
          <w:sz w:val="28"/>
          <w:szCs w:val="28"/>
        </w:rPr>
        <w:t>АДМИНИСТРАЦИЯ</w:t>
      </w:r>
    </w:p>
    <w:p w:rsidR="00E91E3E" w:rsidRPr="00BD5FAA" w:rsidRDefault="00FF39A1" w:rsidP="00E91E3E">
      <w:pPr>
        <w:pStyle w:val="1"/>
        <w:pBdr>
          <w:bottom w:val="thinThickSmallGap" w:sz="24" w:space="1" w:color="auto"/>
        </w:pBdr>
        <w:rPr>
          <w:color w:val="000000"/>
          <w:sz w:val="28"/>
          <w:szCs w:val="28"/>
        </w:rPr>
      </w:pPr>
      <w:r w:rsidRPr="00BD5FAA">
        <w:rPr>
          <w:color w:val="000000"/>
          <w:sz w:val="28"/>
          <w:szCs w:val="28"/>
        </w:rPr>
        <w:t>КАЛАЧЁВСКОГО МУНИЦИПАЛЬН</w:t>
      </w:r>
      <w:r w:rsidR="00E91E3E" w:rsidRPr="00BD5FAA">
        <w:rPr>
          <w:color w:val="000000"/>
          <w:sz w:val="28"/>
          <w:szCs w:val="28"/>
        </w:rPr>
        <w:t>ОГО РАЙОНА</w:t>
      </w:r>
      <w:r w:rsidR="00E91E3E" w:rsidRPr="00BD5FAA">
        <w:rPr>
          <w:color w:val="000000"/>
          <w:sz w:val="28"/>
          <w:szCs w:val="28"/>
        </w:rPr>
        <w:br/>
        <w:t>ВОЛГОГРАДСКОЙ ОБЛАСТИ</w:t>
      </w:r>
    </w:p>
    <w:p w:rsidR="00D75109" w:rsidRPr="00CA08A5" w:rsidRDefault="00D75109" w:rsidP="00E91E3E">
      <w:pPr>
        <w:ind w:firstLine="708"/>
        <w:jc w:val="center"/>
        <w:rPr>
          <w:rFonts w:ascii="Times New Roman" w:hAnsi="Times New Roman"/>
          <w:b/>
          <w:bCs/>
          <w:sz w:val="24"/>
          <w:szCs w:val="28"/>
        </w:rPr>
      </w:pPr>
    </w:p>
    <w:p w:rsidR="00D75109" w:rsidRPr="00BD5FAA" w:rsidRDefault="00D75109" w:rsidP="00E91E3E">
      <w:pPr>
        <w:ind w:firstLine="708"/>
        <w:jc w:val="center"/>
        <w:rPr>
          <w:rFonts w:ascii="Times New Roman" w:hAnsi="Times New Roman"/>
          <w:b/>
          <w:bCs/>
          <w:sz w:val="28"/>
          <w:szCs w:val="28"/>
        </w:rPr>
      </w:pPr>
      <w:r w:rsidRPr="00BD5FAA">
        <w:rPr>
          <w:rFonts w:ascii="Times New Roman" w:hAnsi="Times New Roman"/>
          <w:b/>
          <w:bCs/>
          <w:sz w:val="28"/>
          <w:szCs w:val="28"/>
        </w:rPr>
        <w:t>ПОСТАНОВЛЕНИЕ</w:t>
      </w:r>
    </w:p>
    <w:p w:rsidR="00D75109" w:rsidRPr="00BD5FAA" w:rsidRDefault="00D75109" w:rsidP="00832622">
      <w:pPr>
        <w:ind w:firstLine="284"/>
        <w:rPr>
          <w:rFonts w:ascii="Times New Roman" w:hAnsi="Times New Roman"/>
          <w:bCs/>
          <w:sz w:val="28"/>
          <w:szCs w:val="28"/>
        </w:rPr>
      </w:pPr>
      <w:r w:rsidRPr="00BD5FAA">
        <w:rPr>
          <w:rFonts w:ascii="Times New Roman" w:hAnsi="Times New Roman"/>
          <w:bCs/>
          <w:sz w:val="28"/>
          <w:szCs w:val="28"/>
        </w:rPr>
        <w:t xml:space="preserve">от </w:t>
      </w:r>
      <w:r w:rsidR="00A4259A">
        <w:rPr>
          <w:rFonts w:ascii="Times New Roman" w:hAnsi="Times New Roman"/>
          <w:bCs/>
          <w:sz w:val="28"/>
          <w:szCs w:val="28"/>
        </w:rPr>
        <w:t xml:space="preserve">22 октября </w:t>
      </w:r>
      <w:r w:rsidRPr="00BD5FAA">
        <w:rPr>
          <w:rFonts w:ascii="Times New Roman" w:hAnsi="Times New Roman"/>
          <w:bCs/>
          <w:sz w:val="28"/>
          <w:szCs w:val="28"/>
        </w:rPr>
        <w:t>20</w:t>
      </w:r>
      <w:r w:rsidR="0075346F" w:rsidRPr="00BD5FAA">
        <w:rPr>
          <w:rFonts w:ascii="Times New Roman" w:hAnsi="Times New Roman"/>
          <w:bCs/>
          <w:sz w:val="28"/>
          <w:szCs w:val="28"/>
        </w:rPr>
        <w:t>2</w:t>
      </w:r>
      <w:r w:rsidR="0055695D" w:rsidRPr="00BD5FAA">
        <w:rPr>
          <w:rFonts w:ascii="Times New Roman" w:hAnsi="Times New Roman"/>
          <w:bCs/>
          <w:sz w:val="28"/>
          <w:szCs w:val="28"/>
        </w:rPr>
        <w:t>4</w:t>
      </w:r>
      <w:r w:rsidR="001F5428" w:rsidRPr="00BD5FAA">
        <w:rPr>
          <w:rFonts w:ascii="Times New Roman" w:hAnsi="Times New Roman"/>
          <w:bCs/>
          <w:sz w:val="28"/>
          <w:szCs w:val="28"/>
        </w:rPr>
        <w:t xml:space="preserve"> </w:t>
      </w:r>
      <w:r w:rsidRPr="00BD5FAA">
        <w:rPr>
          <w:rFonts w:ascii="Times New Roman" w:hAnsi="Times New Roman"/>
          <w:bCs/>
          <w:sz w:val="28"/>
          <w:szCs w:val="28"/>
        </w:rPr>
        <w:t xml:space="preserve">г. </w:t>
      </w:r>
      <w:r w:rsidR="00CA08A5" w:rsidRPr="00BD5FAA">
        <w:rPr>
          <w:rFonts w:ascii="Times New Roman" w:hAnsi="Times New Roman"/>
          <w:bCs/>
          <w:sz w:val="28"/>
          <w:szCs w:val="28"/>
        </w:rPr>
        <w:t xml:space="preserve">  </w:t>
      </w:r>
      <w:r w:rsidR="001F5428" w:rsidRPr="00BD5FAA">
        <w:rPr>
          <w:rFonts w:ascii="Times New Roman" w:hAnsi="Times New Roman"/>
          <w:bCs/>
          <w:sz w:val="28"/>
          <w:szCs w:val="28"/>
        </w:rPr>
        <w:tab/>
      </w:r>
      <w:r w:rsidR="001F5428" w:rsidRPr="00BD5FAA">
        <w:rPr>
          <w:rFonts w:ascii="Times New Roman" w:hAnsi="Times New Roman"/>
          <w:bCs/>
          <w:sz w:val="28"/>
          <w:szCs w:val="28"/>
        </w:rPr>
        <w:tab/>
      </w:r>
      <w:r w:rsidR="001F5428" w:rsidRPr="00BD5FAA">
        <w:rPr>
          <w:rFonts w:ascii="Times New Roman" w:hAnsi="Times New Roman"/>
          <w:bCs/>
          <w:sz w:val="28"/>
          <w:szCs w:val="28"/>
        </w:rPr>
        <w:tab/>
      </w:r>
      <w:r w:rsidR="001F5428" w:rsidRPr="00BD5FAA">
        <w:rPr>
          <w:rFonts w:ascii="Times New Roman" w:hAnsi="Times New Roman"/>
          <w:bCs/>
          <w:sz w:val="28"/>
          <w:szCs w:val="28"/>
        </w:rPr>
        <w:tab/>
      </w:r>
      <w:r w:rsidR="001F5428" w:rsidRPr="00BD5FAA">
        <w:rPr>
          <w:rFonts w:ascii="Times New Roman" w:hAnsi="Times New Roman"/>
          <w:bCs/>
          <w:sz w:val="28"/>
          <w:szCs w:val="28"/>
        </w:rPr>
        <w:tab/>
      </w:r>
      <w:r w:rsidR="001F5428" w:rsidRPr="00BD5FAA">
        <w:rPr>
          <w:rFonts w:ascii="Times New Roman" w:hAnsi="Times New Roman"/>
          <w:bCs/>
          <w:sz w:val="28"/>
          <w:szCs w:val="28"/>
        </w:rPr>
        <w:tab/>
      </w:r>
      <w:r w:rsidR="001F5428" w:rsidRPr="00BD5FAA">
        <w:rPr>
          <w:rFonts w:ascii="Times New Roman" w:hAnsi="Times New Roman"/>
          <w:bCs/>
          <w:sz w:val="28"/>
          <w:szCs w:val="28"/>
        </w:rPr>
        <w:tab/>
      </w:r>
      <w:r w:rsidR="0075346F" w:rsidRPr="00BD5FAA">
        <w:rPr>
          <w:rFonts w:ascii="Times New Roman" w:hAnsi="Times New Roman"/>
          <w:bCs/>
          <w:sz w:val="28"/>
          <w:szCs w:val="28"/>
        </w:rPr>
        <w:t xml:space="preserve">    </w:t>
      </w:r>
      <w:r w:rsidRPr="00BD5FAA">
        <w:rPr>
          <w:rFonts w:ascii="Times New Roman" w:hAnsi="Times New Roman"/>
          <w:bCs/>
          <w:sz w:val="28"/>
          <w:szCs w:val="28"/>
        </w:rPr>
        <w:t>№</w:t>
      </w:r>
      <w:r w:rsidR="0075346F" w:rsidRPr="00BD5FAA">
        <w:rPr>
          <w:rFonts w:ascii="Times New Roman" w:hAnsi="Times New Roman"/>
          <w:bCs/>
          <w:sz w:val="28"/>
          <w:szCs w:val="28"/>
        </w:rPr>
        <w:t xml:space="preserve"> </w:t>
      </w:r>
      <w:r w:rsidR="00A4259A">
        <w:rPr>
          <w:rFonts w:ascii="Times New Roman" w:hAnsi="Times New Roman"/>
          <w:bCs/>
          <w:sz w:val="28"/>
          <w:szCs w:val="28"/>
        </w:rPr>
        <w:t>982</w:t>
      </w:r>
    </w:p>
    <w:p w:rsidR="00832622" w:rsidRPr="00BD5FAA" w:rsidRDefault="00832622" w:rsidP="00832622">
      <w:pPr>
        <w:suppressAutoHyphens w:val="0"/>
        <w:spacing w:after="0"/>
        <w:jc w:val="center"/>
        <w:rPr>
          <w:rFonts w:ascii="Times New Roman" w:eastAsia="Times New Roman" w:hAnsi="Times New Roman"/>
          <w:sz w:val="28"/>
          <w:szCs w:val="28"/>
          <w:lang w:eastAsia="en-US"/>
        </w:rPr>
      </w:pPr>
    </w:p>
    <w:p w:rsidR="00BD5FAA" w:rsidRPr="00182DCE" w:rsidRDefault="006D7AC0" w:rsidP="00BD5FAA">
      <w:pPr>
        <w:spacing w:after="0" w:line="240" w:lineRule="auto"/>
        <w:jc w:val="center"/>
        <w:rPr>
          <w:rFonts w:ascii="Times New Roman" w:eastAsia="Times New Roman" w:hAnsi="Times New Roman"/>
          <w:b/>
          <w:sz w:val="28"/>
          <w:szCs w:val="28"/>
          <w:lang w:eastAsia="zh-CN"/>
        </w:rPr>
      </w:pPr>
      <w:r>
        <w:rPr>
          <w:rFonts w:ascii="Times New Roman" w:eastAsia="Times New Roman" w:hAnsi="Times New Roman"/>
          <w:b/>
          <w:sz w:val="28"/>
          <w:szCs w:val="28"/>
          <w:lang w:eastAsia="zh-CN"/>
        </w:rPr>
        <w:t xml:space="preserve">Об утверждении порядка формирования </w:t>
      </w:r>
      <w:r w:rsidR="00BD5FAA" w:rsidRPr="00182DCE">
        <w:rPr>
          <w:rFonts w:ascii="Times New Roman" w:eastAsia="Times New Roman" w:hAnsi="Times New Roman"/>
          <w:b/>
          <w:sz w:val="28"/>
          <w:szCs w:val="28"/>
          <w:lang w:eastAsia="zh-CN"/>
        </w:rPr>
        <w:t>Общественного совета при администрации Калачевского муниципального района Волгоградской области</w:t>
      </w:r>
    </w:p>
    <w:p w:rsidR="00BD5FAA" w:rsidRPr="00182DCE" w:rsidRDefault="00BD5FAA" w:rsidP="00BD5FAA">
      <w:pPr>
        <w:spacing w:after="0" w:line="240" w:lineRule="auto"/>
        <w:jc w:val="center"/>
        <w:rPr>
          <w:rFonts w:ascii="Times New Roman" w:eastAsia="Times New Roman" w:hAnsi="Times New Roman"/>
          <w:sz w:val="28"/>
          <w:szCs w:val="28"/>
          <w:lang w:eastAsia="zh-CN"/>
        </w:rPr>
      </w:pPr>
    </w:p>
    <w:p w:rsidR="00BD5FAA" w:rsidRPr="00182DCE" w:rsidRDefault="00BD5FAA" w:rsidP="00BD5FAA">
      <w:pPr>
        <w:tabs>
          <w:tab w:val="left" w:pos="0"/>
        </w:tabs>
        <w:spacing w:after="0" w:line="240" w:lineRule="auto"/>
        <w:ind w:firstLine="709"/>
        <w:jc w:val="both"/>
        <w:rPr>
          <w:rFonts w:ascii="Times New Roman" w:eastAsia="Times New Roman" w:hAnsi="Times New Roman"/>
          <w:sz w:val="28"/>
          <w:szCs w:val="28"/>
          <w:lang w:eastAsia="zh-CN"/>
        </w:rPr>
      </w:pPr>
      <w:r w:rsidRPr="00182DCE">
        <w:rPr>
          <w:rFonts w:ascii="Times New Roman" w:eastAsia="Times New Roman" w:hAnsi="Times New Roman"/>
          <w:sz w:val="28"/>
          <w:szCs w:val="28"/>
          <w:lang w:eastAsia="zh-CN"/>
        </w:rPr>
        <w:t xml:space="preserve">В соответствии с Федеральным законом от 21.07.2014 № 212-ФЗ «Об основах общественного контроля в Российской Федерации», Федеральным законом от 04.04.2005 № 32-ФЗ «Об Общественной палате Российской Федерации», руководствуясь Уставом Калачевского муниципального района Волгоградской области, администрация Калачевского муниципального района Волгоградской области </w:t>
      </w:r>
    </w:p>
    <w:p w:rsidR="00BD5FAA" w:rsidRPr="00182DCE" w:rsidRDefault="00BD5FAA" w:rsidP="00BD5FAA">
      <w:pPr>
        <w:tabs>
          <w:tab w:val="left" w:pos="0"/>
        </w:tabs>
        <w:spacing w:after="0" w:line="240" w:lineRule="auto"/>
        <w:ind w:firstLine="709"/>
        <w:jc w:val="both"/>
        <w:rPr>
          <w:rFonts w:ascii="Times New Roman" w:eastAsia="Times New Roman" w:hAnsi="Times New Roman"/>
          <w:sz w:val="28"/>
          <w:szCs w:val="28"/>
          <w:lang w:eastAsia="zh-CN"/>
        </w:rPr>
      </w:pPr>
    </w:p>
    <w:p w:rsidR="00BD5FAA" w:rsidRPr="00182DCE" w:rsidRDefault="00BD5FAA" w:rsidP="00BD5FAA">
      <w:pPr>
        <w:tabs>
          <w:tab w:val="left" w:pos="0"/>
        </w:tabs>
        <w:spacing w:after="0" w:line="240" w:lineRule="auto"/>
        <w:ind w:firstLine="709"/>
        <w:jc w:val="both"/>
        <w:rPr>
          <w:rFonts w:ascii="Times New Roman" w:eastAsia="Times New Roman" w:hAnsi="Times New Roman"/>
          <w:b/>
          <w:sz w:val="28"/>
          <w:szCs w:val="28"/>
          <w:lang w:eastAsia="zh-CN"/>
        </w:rPr>
      </w:pPr>
      <w:r w:rsidRPr="00182DCE">
        <w:rPr>
          <w:rFonts w:ascii="Times New Roman" w:eastAsia="Times New Roman" w:hAnsi="Times New Roman"/>
          <w:b/>
          <w:sz w:val="28"/>
          <w:szCs w:val="28"/>
          <w:lang w:eastAsia="zh-CN"/>
        </w:rPr>
        <w:t>постановляет:</w:t>
      </w:r>
    </w:p>
    <w:p w:rsidR="00BD5FAA" w:rsidRPr="00182DCE" w:rsidRDefault="00BD5FAA" w:rsidP="00BD5FAA">
      <w:pPr>
        <w:tabs>
          <w:tab w:val="left" w:pos="0"/>
        </w:tabs>
        <w:spacing w:after="0" w:line="240" w:lineRule="auto"/>
        <w:ind w:firstLine="709"/>
        <w:jc w:val="both"/>
        <w:rPr>
          <w:rFonts w:ascii="Times New Roman" w:eastAsia="Times New Roman" w:hAnsi="Times New Roman"/>
          <w:sz w:val="28"/>
          <w:szCs w:val="28"/>
          <w:lang w:eastAsia="zh-CN"/>
        </w:rPr>
      </w:pPr>
    </w:p>
    <w:p w:rsidR="00BD5FAA" w:rsidRPr="00182DCE" w:rsidRDefault="00BD5FAA" w:rsidP="00BD5FAA">
      <w:pPr>
        <w:tabs>
          <w:tab w:val="left" w:pos="0"/>
        </w:tabs>
        <w:spacing w:after="0" w:line="240" w:lineRule="auto"/>
        <w:ind w:firstLine="709"/>
        <w:jc w:val="both"/>
        <w:rPr>
          <w:rFonts w:ascii="Times New Roman" w:eastAsia="Times New Roman" w:hAnsi="Times New Roman"/>
          <w:sz w:val="28"/>
          <w:szCs w:val="28"/>
          <w:lang w:eastAsia="zh-CN"/>
        </w:rPr>
      </w:pPr>
      <w:r w:rsidRPr="00182DCE">
        <w:rPr>
          <w:rFonts w:ascii="Times New Roman" w:eastAsia="Times New Roman" w:hAnsi="Times New Roman"/>
          <w:sz w:val="28"/>
          <w:szCs w:val="28"/>
          <w:lang w:eastAsia="zh-CN"/>
        </w:rPr>
        <w:t>1. Утвердить</w:t>
      </w:r>
      <w:r w:rsidR="00182DCE">
        <w:rPr>
          <w:rFonts w:ascii="Times New Roman" w:eastAsia="Times New Roman" w:hAnsi="Times New Roman"/>
          <w:sz w:val="28"/>
          <w:szCs w:val="28"/>
          <w:lang w:eastAsia="zh-CN"/>
        </w:rPr>
        <w:t xml:space="preserve"> </w:t>
      </w:r>
      <w:r w:rsidR="006D7AC0">
        <w:rPr>
          <w:rFonts w:ascii="Times New Roman" w:eastAsia="Times New Roman" w:hAnsi="Times New Roman"/>
          <w:sz w:val="28"/>
          <w:szCs w:val="28"/>
          <w:lang w:eastAsia="zh-CN"/>
        </w:rPr>
        <w:t xml:space="preserve">Порядок </w:t>
      </w:r>
      <w:r w:rsidRPr="00182DCE">
        <w:rPr>
          <w:rFonts w:ascii="Times New Roman" w:eastAsia="Times New Roman" w:hAnsi="Times New Roman"/>
          <w:sz w:val="28"/>
          <w:szCs w:val="28"/>
          <w:lang w:eastAsia="zh-CN"/>
        </w:rPr>
        <w:t xml:space="preserve"> </w:t>
      </w:r>
      <w:r w:rsidR="006D7AC0" w:rsidRPr="006D7AC0">
        <w:rPr>
          <w:rFonts w:ascii="Times New Roman" w:eastAsia="Times New Roman" w:hAnsi="Times New Roman"/>
          <w:sz w:val="28"/>
          <w:szCs w:val="28"/>
          <w:lang w:eastAsia="zh-CN"/>
        </w:rPr>
        <w:t>формирования Общественного совета при администрации Калачевского муниципального района Волгоградской области</w:t>
      </w:r>
      <w:r w:rsidR="006D7AC0">
        <w:rPr>
          <w:rFonts w:ascii="Times New Roman" w:eastAsia="Times New Roman" w:hAnsi="Times New Roman"/>
          <w:sz w:val="28"/>
          <w:szCs w:val="28"/>
          <w:lang w:eastAsia="zh-CN"/>
        </w:rPr>
        <w:t xml:space="preserve"> </w:t>
      </w:r>
      <w:r w:rsidRPr="00182DCE">
        <w:rPr>
          <w:rFonts w:ascii="Times New Roman" w:eastAsia="Times New Roman" w:hAnsi="Times New Roman"/>
          <w:sz w:val="28"/>
          <w:szCs w:val="28"/>
          <w:lang w:eastAsia="zh-CN"/>
        </w:rPr>
        <w:t xml:space="preserve">согласно приложению </w:t>
      </w:r>
      <w:r w:rsidR="00182DCE" w:rsidRPr="00182DCE">
        <w:rPr>
          <w:rFonts w:ascii="Times New Roman" w:eastAsia="Times New Roman" w:hAnsi="Times New Roman"/>
          <w:sz w:val="28"/>
          <w:szCs w:val="28"/>
          <w:lang w:eastAsia="zh-CN"/>
        </w:rPr>
        <w:t>к настоящему постановлению.</w:t>
      </w:r>
    </w:p>
    <w:p w:rsidR="00BD5FAA" w:rsidRPr="00182DCE" w:rsidRDefault="006D7AC0" w:rsidP="00BD5FAA">
      <w:pPr>
        <w:tabs>
          <w:tab w:val="left" w:pos="0"/>
        </w:tab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BD5FAA" w:rsidRPr="00182DCE">
        <w:rPr>
          <w:rFonts w:ascii="Times New Roman" w:eastAsia="Times New Roman" w:hAnsi="Times New Roman"/>
          <w:sz w:val="28"/>
          <w:szCs w:val="28"/>
          <w:lang w:eastAsia="zh-CN"/>
        </w:rPr>
        <w:t>. Настоящее постановление подлежит официальному опубликованию.</w:t>
      </w:r>
    </w:p>
    <w:p w:rsidR="00BD5FAA" w:rsidRPr="00182DCE" w:rsidRDefault="006D7AC0" w:rsidP="00BD5FAA">
      <w:pPr>
        <w:tabs>
          <w:tab w:val="left" w:pos="0"/>
        </w:tab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w:t>
      </w:r>
      <w:r w:rsidR="00BD5FAA" w:rsidRPr="00182DCE">
        <w:rPr>
          <w:rFonts w:ascii="Times New Roman" w:eastAsia="Times New Roman" w:hAnsi="Times New Roman"/>
          <w:sz w:val="28"/>
          <w:szCs w:val="28"/>
          <w:lang w:eastAsia="zh-CN"/>
        </w:rPr>
        <w:t>. Контроль исполнения настоящего постановления оставляю за собой.</w:t>
      </w:r>
    </w:p>
    <w:p w:rsidR="00BD5FAA" w:rsidRPr="00182DCE" w:rsidRDefault="00BD5FAA" w:rsidP="00BD5FAA">
      <w:pPr>
        <w:tabs>
          <w:tab w:val="left" w:pos="0"/>
          <w:tab w:val="left" w:pos="567"/>
        </w:tabs>
        <w:spacing w:after="0" w:line="240" w:lineRule="auto"/>
        <w:jc w:val="both"/>
        <w:rPr>
          <w:rFonts w:ascii="Times New Roman" w:eastAsia="Times New Roman" w:hAnsi="Times New Roman"/>
          <w:sz w:val="28"/>
          <w:szCs w:val="28"/>
          <w:lang w:eastAsia="zh-CN"/>
        </w:rPr>
      </w:pPr>
    </w:p>
    <w:p w:rsidR="00BD5FAA" w:rsidRPr="00182DCE" w:rsidRDefault="00BD5FAA" w:rsidP="00BD5FAA">
      <w:pPr>
        <w:spacing w:after="0" w:line="240" w:lineRule="auto"/>
        <w:jc w:val="both"/>
        <w:rPr>
          <w:rFonts w:ascii="Times New Roman" w:eastAsia="Times New Roman" w:hAnsi="Times New Roman"/>
          <w:sz w:val="28"/>
          <w:szCs w:val="28"/>
          <w:lang w:eastAsia="zh-CN"/>
        </w:rPr>
      </w:pPr>
    </w:p>
    <w:p w:rsidR="005867F0" w:rsidRPr="00182DCE" w:rsidRDefault="005867F0" w:rsidP="005867F0">
      <w:pPr>
        <w:spacing w:after="0" w:line="240" w:lineRule="auto"/>
        <w:jc w:val="both"/>
        <w:rPr>
          <w:rFonts w:ascii="Times New Roman" w:eastAsia="Times New Roman" w:hAnsi="Times New Roman"/>
          <w:sz w:val="28"/>
          <w:szCs w:val="28"/>
          <w:lang w:eastAsia="zh-CN"/>
        </w:rPr>
      </w:pPr>
    </w:p>
    <w:p w:rsidR="005867F0" w:rsidRPr="00182DCE" w:rsidRDefault="005867F0" w:rsidP="005867F0">
      <w:pPr>
        <w:spacing w:after="0" w:line="240" w:lineRule="auto"/>
        <w:jc w:val="both"/>
        <w:rPr>
          <w:rFonts w:ascii="Times New Roman" w:eastAsia="Times New Roman" w:hAnsi="Times New Roman"/>
          <w:sz w:val="28"/>
          <w:szCs w:val="28"/>
          <w:lang w:eastAsia="zh-CN"/>
        </w:rPr>
      </w:pPr>
    </w:p>
    <w:p w:rsidR="005867F0" w:rsidRPr="00BD5FAA" w:rsidRDefault="005867F0" w:rsidP="005867F0">
      <w:pPr>
        <w:spacing w:after="0" w:line="240" w:lineRule="auto"/>
        <w:jc w:val="both"/>
        <w:rPr>
          <w:rFonts w:ascii="Times New Roman" w:eastAsia="Times New Roman" w:hAnsi="Times New Roman"/>
          <w:sz w:val="28"/>
          <w:szCs w:val="28"/>
          <w:lang w:eastAsia="zh-CN"/>
        </w:rPr>
      </w:pPr>
    </w:p>
    <w:p w:rsidR="005867F0" w:rsidRDefault="005867F0" w:rsidP="005867F0">
      <w:pPr>
        <w:spacing w:after="0" w:line="240" w:lineRule="auto"/>
        <w:jc w:val="both"/>
        <w:rPr>
          <w:rFonts w:ascii="Times New Roman" w:eastAsia="Times New Roman" w:hAnsi="Times New Roman"/>
          <w:sz w:val="28"/>
          <w:szCs w:val="28"/>
          <w:lang w:eastAsia="zh-CN"/>
        </w:rPr>
      </w:pPr>
    </w:p>
    <w:p w:rsidR="00182DCE" w:rsidRPr="00BD5FAA" w:rsidRDefault="00182DCE" w:rsidP="005867F0">
      <w:pPr>
        <w:spacing w:after="0" w:line="240" w:lineRule="auto"/>
        <w:jc w:val="both"/>
        <w:rPr>
          <w:rFonts w:ascii="Times New Roman" w:eastAsia="Times New Roman" w:hAnsi="Times New Roman"/>
          <w:sz w:val="28"/>
          <w:szCs w:val="28"/>
          <w:lang w:eastAsia="zh-CN"/>
        </w:rPr>
      </w:pPr>
    </w:p>
    <w:p w:rsidR="005867F0" w:rsidRPr="00BD5FAA" w:rsidRDefault="005867F0" w:rsidP="005867F0">
      <w:pPr>
        <w:spacing w:after="0" w:line="240" w:lineRule="auto"/>
        <w:jc w:val="both"/>
        <w:rPr>
          <w:rFonts w:ascii="Times New Roman" w:eastAsia="Times New Roman" w:hAnsi="Times New Roman"/>
          <w:b/>
          <w:sz w:val="28"/>
          <w:szCs w:val="28"/>
          <w:lang w:eastAsia="zh-CN"/>
        </w:rPr>
      </w:pPr>
      <w:r w:rsidRPr="00BD5FAA">
        <w:rPr>
          <w:rFonts w:ascii="Times New Roman" w:eastAsia="Times New Roman" w:hAnsi="Times New Roman"/>
          <w:b/>
          <w:sz w:val="28"/>
          <w:szCs w:val="28"/>
          <w:lang w:eastAsia="zh-CN"/>
        </w:rPr>
        <w:t>Глава Калачевского</w:t>
      </w:r>
    </w:p>
    <w:p w:rsidR="005867F0" w:rsidRPr="00BD5FAA" w:rsidRDefault="00CA08A5" w:rsidP="005867F0">
      <w:pPr>
        <w:spacing w:after="0" w:line="240" w:lineRule="auto"/>
        <w:jc w:val="both"/>
        <w:rPr>
          <w:rFonts w:ascii="Times New Roman" w:eastAsia="Times New Roman" w:hAnsi="Times New Roman"/>
          <w:b/>
          <w:sz w:val="28"/>
          <w:szCs w:val="28"/>
          <w:lang w:eastAsia="zh-CN"/>
        </w:rPr>
      </w:pPr>
      <w:r w:rsidRPr="00BD5FAA">
        <w:rPr>
          <w:rFonts w:ascii="Times New Roman" w:eastAsia="Times New Roman" w:hAnsi="Times New Roman"/>
          <w:b/>
          <w:sz w:val="28"/>
          <w:szCs w:val="28"/>
          <w:lang w:eastAsia="zh-CN"/>
        </w:rPr>
        <w:t>муниципального района</w:t>
      </w:r>
      <w:r w:rsidRPr="00BD5FAA">
        <w:rPr>
          <w:rFonts w:ascii="Times New Roman" w:eastAsia="Times New Roman" w:hAnsi="Times New Roman"/>
          <w:b/>
          <w:sz w:val="28"/>
          <w:szCs w:val="28"/>
          <w:lang w:eastAsia="zh-CN"/>
        </w:rPr>
        <w:tab/>
      </w:r>
      <w:r w:rsidRPr="00BD5FAA">
        <w:rPr>
          <w:rFonts w:ascii="Times New Roman" w:eastAsia="Times New Roman" w:hAnsi="Times New Roman"/>
          <w:b/>
          <w:sz w:val="28"/>
          <w:szCs w:val="28"/>
          <w:lang w:eastAsia="zh-CN"/>
        </w:rPr>
        <w:tab/>
      </w:r>
      <w:r w:rsidRPr="00BD5FAA">
        <w:rPr>
          <w:rFonts w:ascii="Times New Roman" w:eastAsia="Times New Roman" w:hAnsi="Times New Roman"/>
          <w:b/>
          <w:sz w:val="28"/>
          <w:szCs w:val="28"/>
          <w:lang w:eastAsia="zh-CN"/>
        </w:rPr>
        <w:tab/>
      </w:r>
      <w:r w:rsidRPr="00BD5FAA">
        <w:rPr>
          <w:rFonts w:ascii="Times New Roman" w:eastAsia="Times New Roman" w:hAnsi="Times New Roman"/>
          <w:b/>
          <w:sz w:val="28"/>
          <w:szCs w:val="28"/>
          <w:lang w:eastAsia="zh-CN"/>
        </w:rPr>
        <w:tab/>
      </w:r>
      <w:r w:rsidR="0075346F" w:rsidRPr="00BD5FAA">
        <w:rPr>
          <w:rFonts w:ascii="Times New Roman" w:eastAsia="Times New Roman" w:hAnsi="Times New Roman"/>
          <w:b/>
          <w:sz w:val="28"/>
          <w:szCs w:val="28"/>
          <w:lang w:eastAsia="zh-CN"/>
        </w:rPr>
        <w:t xml:space="preserve">     </w:t>
      </w:r>
      <w:r w:rsidRPr="00BD5FAA">
        <w:rPr>
          <w:rFonts w:ascii="Times New Roman" w:eastAsia="Times New Roman" w:hAnsi="Times New Roman"/>
          <w:b/>
          <w:sz w:val="28"/>
          <w:szCs w:val="28"/>
          <w:lang w:eastAsia="zh-CN"/>
        </w:rPr>
        <w:tab/>
      </w:r>
      <w:r w:rsidR="0075346F" w:rsidRPr="00BD5FAA">
        <w:rPr>
          <w:rFonts w:ascii="Times New Roman" w:eastAsia="Times New Roman" w:hAnsi="Times New Roman"/>
          <w:b/>
          <w:sz w:val="28"/>
          <w:szCs w:val="28"/>
          <w:lang w:eastAsia="zh-CN"/>
        </w:rPr>
        <w:t xml:space="preserve">       </w:t>
      </w:r>
      <w:r w:rsidR="0055695D" w:rsidRPr="00BD5FAA">
        <w:rPr>
          <w:rFonts w:ascii="Times New Roman" w:eastAsia="Times New Roman" w:hAnsi="Times New Roman"/>
          <w:b/>
          <w:sz w:val="28"/>
          <w:szCs w:val="28"/>
          <w:lang w:eastAsia="zh-CN"/>
        </w:rPr>
        <w:t>Р.С. Горбатый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A415D" w:rsidRPr="005A415D" w:rsidTr="00310C18">
        <w:tc>
          <w:tcPr>
            <w:tcW w:w="4535" w:type="dxa"/>
            <w:tcBorders>
              <w:top w:val="nil"/>
              <w:left w:val="nil"/>
              <w:bottom w:val="nil"/>
              <w:right w:val="nil"/>
            </w:tcBorders>
          </w:tcPr>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p>
        </w:tc>
        <w:tc>
          <w:tcPr>
            <w:tcW w:w="4535" w:type="dxa"/>
            <w:tcBorders>
              <w:top w:val="nil"/>
              <w:left w:val="nil"/>
              <w:bottom w:val="nil"/>
              <w:right w:val="nil"/>
            </w:tcBorders>
          </w:tcPr>
          <w:p w:rsidR="006D7AC0" w:rsidRDefault="006D7AC0" w:rsidP="005A415D">
            <w:pPr>
              <w:widowControl w:val="0"/>
              <w:suppressAutoHyphens w:val="0"/>
              <w:autoSpaceDE w:val="0"/>
              <w:autoSpaceDN w:val="0"/>
              <w:spacing w:after="0" w:line="240" w:lineRule="auto"/>
              <w:jc w:val="right"/>
              <w:rPr>
                <w:rFonts w:ascii="Times New Roman" w:eastAsia="Times New Roman" w:hAnsi="Times New Roman" w:cs="Calibri"/>
                <w:sz w:val="28"/>
                <w:szCs w:val="28"/>
                <w:lang w:eastAsia="ru-RU"/>
              </w:rPr>
            </w:pPr>
          </w:p>
          <w:p w:rsidR="006D7AC0" w:rsidRDefault="006D7AC0" w:rsidP="005A415D">
            <w:pPr>
              <w:widowControl w:val="0"/>
              <w:suppressAutoHyphens w:val="0"/>
              <w:autoSpaceDE w:val="0"/>
              <w:autoSpaceDN w:val="0"/>
              <w:spacing w:after="0" w:line="240" w:lineRule="auto"/>
              <w:jc w:val="right"/>
              <w:rPr>
                <w:rFonts w:ascii="Times New Roman" w:eastAsia="Times New Roman" w:hAnsi="Times New Roman" w:cs="Calibri"/>
                <w:sz w:val="28"/>
                <w:szCs w:val="28"/>
                <w:lang w:eastAsia="ru-RU"/>
              </w:rPr>
            </w:pPr>
          </w:p>
          <w:p w:rsidR="006D7AC0" w:rsidRDefault="006D7AC0" w:rsidP="005A415D">
            <w:pPr>
              <w:widowControl w:val="0"/>
              <w:suppressAutoHyphens w:val="0"/>
              <w:autoSpaceDE w:val="0"/>
              <w:autoSpaceDN w:val="0"/>
              <w:spacing w:after="0" w:line="240" w:lineRule="auto"/>
              <w:jc w:val="right"/>
              <w:rPr>
                <w:rFonts w:ascii="Times New Roman" w:eastAsia="Times New Roman" w:hAnsi="Times New Roman" w:cs="Calibri"/>
                <w:sz w:val="28"/>
                <w:szCs w:val="28"/>
                <w:lang w:eastAsia="ru-RU"/>
              </w:rPr>
            </w:pPr>
          </w:p>
          <w:p w:rsidR="006D7AC0" w:rsidRDefault="006D7AC0" w:rsidP="005A415D">
            <w:pPr>
              <w:widowControl w:val="0"/>
              <w:suppressAutoHyphens w:val="0"/>
              <w:autoSpaceDE w:val="0"/>
              <w:autoSpaceDN w:val="0"/>
              <w:spacing w:after="0" w:line="240" w:lineRule="auto"/>
              <w:jc w:val="right"/>
              <w:rPr>
                <w:rFonts w:ascii="Times New Roman" w:eastAsia="Times New Roman" w:hAnsi="Times New Roman" w:cs="Calibri"/>
                <w:sz w:val="28"/>
                <w:szCs w:val="28"/>
                <w:lang w:eastAsia="ru-RU"/>
              </w:rPr>
            </w:pPr>
          </w:p>
          <w:p w:rsidR="006D7AC0" w:rsidRDefault="006D7AC0" w:rsidP="005A415D">
            <w:pPr>
              <w:widowControl w:val="0"/>
              <w:suppressAutoHyphens w:val="0"/>
              <w:autoSpaceDE w:val="0"/>
              <w:autoSpaceDN w:val="0"/>
              <w:spacing w:after="0" w:line="240" w:lineRule="auto"/>
              <w:jc w:val="right"/>
              <w:rPr>
                <w:rFonts w:ascii="Times New Roman" w:eastAsia="Times New Roman" w:hAnsi="Times New Roman" w:cs="Calibri"/>
                <w:sz w:val="28"/>
                <w:szCs w:val="28"/>
                <w:lang w:eastAsia="ru-RU"/>
              </w:rPr>
            </w:pPr>
          </w:p>
          <w:p w:rsidR="005A415D" w:rsidRPr="005A415D" w:rsidRDefault="005A415D" w:rsidP="00A4259A">
            <w:pPr>
              <w:widowControl w:val="0"/>
              <w:suppressAutoHyphens w:val="0"/>
              <w:autoSpaceDE w:val="0"/>
              <w:autoSpaceDN w:val="0"/>
              <w:spacing w:after="0" w:line="240" w:lineRule="auto"/>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lastRenderedPageBreak/>
              <w:t xml:space="preserve">Приложение </w:t>
            </w:r>
          </w:p>
          <w:p w:rsidR="005A415D" w:rsidRPr="005A415D" w:rsidRDefault="005A415D" w:rsidP="00A4259A">
            <w:pPr>
              <w:widowControl w:val="0"/>
              <w:suppressAutoHyphens w:val="0"/>
              <w:autoSpaceDE w:val="0"/>
              <w:autoSpaceDN w:val="0"/>
              <w:spacing w:after="0" w:line="240" w:lineRule="auto"/>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к постановлению</w:t>
            </w:r>
            <w:r w:rsidR="00A4259A">
              <w:rPr>
                <w:rFonts w:ascii="Times New Roman" w:eastAsia="Times New Roman" w:hAnsi="Times New Roman" w:cs="Calibri"/>
                <w:sz w:val="28"/>
                <w:szCs w:val="28"/>
                <w:lang w:eastAsia="ru-RU"/>
              </w:rPr>
              <w:t xml:space="preserve"> </w:t>
            </w:r>
            <w:r w:rsidRPr="005A415D">
              <w:rPr>
                <w:rFonts w:ascii="Times New Roman" w:eastAsia="Times New Roman" w:hAnsi="Times New Roman" w:cs="Calibri"/>
                <w:sz w:val="28"/>
                <w:szCs w:val="28"/>
                <w:lang w:eastAsia="ru-RU"/>
              </w:rPr>
              <w:t>администрации</w:t>
            </w:r>
          </w:p>
          <w:p w:rsidR="005A415D" w:rsidRPr="005A415D" w:rsidRDefault="005A415D" w:rsidP="00A4259A">
            <w:pPr>
              <w:widowControl w:val="0"/>
              <w:suppressAutoHyphens w:val="0"/>
              <w:autoSpaceDE w:val="0"/>
              <w:autoSpaceDN w:val="0"/>
              <w:spacing w:after="0" w:line="240" w:lineRule="auto"/>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Калачевского муниципального района Волгоградской области</w:t>
            </w:r>
          </w:p>
          <w:p w:rsidR="005A415D" w:rsidRPr="005A415D" w:rsidRDefault="005A415D" w:rsidP="00A4259A">
            <w:pPr>
              <w:widowControl w:val="0"/>
              <w:suppressAutoHyphens w:val="0"/>
              <w:autoSpaceDE w:val="0"/>
              <w:autoSpaceDN w:val="0"/>
              <w:spacing w:after="0" w:line="240" w:lineRule="auto"/>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 xml:space="preserve">от </w:t>
            </w:r>
            <w:r w:rsidR="00A4259A">
              <w:rPr>
                <w:rFonts w:ascii="Times New Roman" w:eastAsia="Times New Roman" w:hAnsi="Times New Roman" w:cs="Calibri"/>
                <w:sz w:val="28"/>
                <w:szCs w:val="28"/>
                <w:lang w:eastAsia="ru-RU"/>
              </w:rPr>
              <w:t xml:space="preserve">22 октября </w:t>
            </w:r>
            <w:r w:rsidRPr="005A415D">
              <w:rPr>
                <w:rFonts w:ascii="Times New Roman" w:eastAsia="Times New Roman" w:hAnsi="Times New Roman" w:cs="Calibri"/>
                <w:sz w:val="28"/>
                <w:szCs w:val="28"/>
                <w:lang w:eastAsia="ru-RU"/>
              </w:rPr>
              <w:t xml:space="preserve">2024 г. № </w:t>
            </w:r>
            <w:r w:rsidR="00A4259A">
              <w:rPr>
                <w:rFonts w:ascii="Times New Roman" w:eastAsia="Times New Roman" w:hAnsi="Times New Roman" w:cs="Calibri"/>
                <w:sz w:val="28"/>
                <w:szCs w:val="28"/>
                <w:lang w:eastAsia="ru-RU"/>
              </w:rPr>
              <w:t>982</w:t>
            </w:r>
          </w:p>
        </w:tc>
      </w:tr>
    </w:tbl>
    <w:p w:rsidR="00182DCE" w:rsidRDefault="00182DCE" w:rsidP="005A415D">
      <w:pPr>
        <w:widowControl w:val="0"/>
        <w:suppressAutoHyphens w:val="0"/>
        <w:autoSpaceDE w:val="0"/>
        <w:autoSpaceDN w:val="0"/>
        <w:spacing w:after="0" w:line="240" w:lineRule="auto"/>
        <w:ind w:firstLine="709"/>
        <w:jc w:val="center"/>
        <w:rPr>
          <w:rFonts w:ascii="Times New Roman" w:eastAsia="Times New Roman" w:hAnsi="Times New Roman" w:cs="Calibri"/>
          <w:sz w:val="28"/>
          <w:szCs w:val="28"/>
          <w:lang w:eastAsia="ru-RU"/>
        </w:rPr>
      </w:pPr>
      <w:bookmarkStart w:id="0" w:name="P11"/>
      <w:bookmarkEnd w:id="0"/>
    </w:p>
    <w:p w:rsidR="005A415D" w:rsidRPr="005A415D" w:rsidRDefault="006D7AC0" w:rsidP="005A415D">
      <w:pPr>
        <w:widowControl w:val="0"/>
        <w:suppressAutoHyphens w:val="0"/>
        <w:autoSpaceDE w:val="0"/>
        <w:autoSpaceDN w:val="0"/>
        <w:spacing w:after="0" w:line="240" w:lineRule="auto"/>
        <w:ind w:firstLine="709"/>
        <w:jc w:val="both"/>
        <w:rPr>
          <w:rFonts w:ascii="Times New Roman" w:eastAsia="Times New Roman" w:hAnsi="Times New Roman" w:cs="Calibri"/>
          <w:b/>
          <w:sz w:val="28"/>
          <w:szCs w:val="28"/>
          <w:lang w:eastAsia="ru-RU"/>
        </w:rPr>
      </w:pPr>
      <w:r w:rsidRPr="006D7AC0">
        <w:rPr>
          <w:rFonts w:ascii="Times New Roman" w:eastAsia="Times New Roman" w:hAnsi="Times New Roman" w:cs="Calibri"/>
          <w:b/>
          <w:sz w:val="28"/>
          <w:szCs w:val="28"/>
          <w:lang w:eastAsia="ru-RU"/>
        </w:rPr>
        <w:t>Порядок  формирования Общественного совета при администрации Калачевского муниципального района Волгоградской области</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 xml:space="preserve">1. </w:t>
      </w:r>
      <w:r w:rsidR="006D7AC0">
        <w:rPr>
          <w:rFonts w:ascii="Times New Roman" w:eastAsia="Times New Roman" w:hAnsi="Times New Roman" w:cs="Calibri"/>
          <w:sz w:val="28"/>
          <w:szCs w:val="28"/>
          <w:lang w:eastAsia="ru-RU"/>
        </w:rPr>
        <w:t>Процедура</w:t>
      </w:r>
      <w:r w:rsidRPr="005A415D">
        <w:rPr>
          <w:rFonts w:ascii="Times New Roman" w:eastAsia="Times New Roman" w:hAnsi="Times New Roman" w:cs="Calibri"/>
          <w:sz w:val="28"/>
          <w:szCs w:val="28"/>
          <w:lang w:eastAsia="ru-RU"/>
        </w:rPr>
        <w:t xml:space="preserve"> и сроки формирования Общественного совета устанавливаются настоящим По</w:t>
      </w:r>
      <w:r w:rsidR="006D7AC0">
        <w:rPr>
          <w:rFonts w:ascii="Times New Roman" w:eastAsia="Times New Roman" w:hAnsi="Times New Roman" w:cs="Calibri"/>
          <w:sz w:val="28"/>
          <w:szCs w:val="28"/>
          <w:lang w:eastAsia="ru-RU"/>
        </w:rPr>
        <w:t>рядком.</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2. Общественный совет формируется сроком на три года в количестве одиннадцати членов.</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3. Правом на выдвижение кандидатов в члены Общественного совета обладают инициативные группы граждан, территориальные общественные самоуправления муниципальных образований, некоммерческие организации, общественные объединения, в том числе религиозные, а также граждане в порядке самовыдвижения.</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4. К выдвижению кандидатов в члены Общественного совета не допускаются следующие общественные объединения и иные некоммерческие организации:</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 xml:space="preserve">1) некоммерческие организации, зарегистрированные в установленном законодательством порядке менее чем за один год до дня объявления о процедуре образования Общественного совета либо истечения </w:t>
      </w:r>
      <w:proofErr w:type="gramStart"/>
      <w:r w:rsidRPr="005A415D">
        <w:rPr>
          <w:rFonts w:ascii="Times New Roman" w:eastAsia="Times New Roman" w:hAnsi="Times New Roman" w:cs="Calibri"/>
          <w:sz w:val="28"/>
          <w:szCs w:val="28"/>
          <w:lang w:eastAsia="ru-RU"/>
        </w:rPr>
        <w:t>срока полномочий членов Общественного совета действующего состава</w:t>
      </w:r>
      <w:proofErr w:type="gramEnd"/>
      <w:r w:rsidRPr="005A415D">
        <w:rPr>
          <w:rFonts w:ascii="Times New Roman" w:eastAsia="Times New Roman" w:hAnsi="Times New Roman" w:cs="Calibri"/>
          <w:sz w:val="28"/>
          <w:szCs w:val="28"/>
          <w:lang w:eastAsia="ru-RU"/>
        </w:rPr>
        <w:t>;</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2) политические партии;</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 xml:space="preserve">3) некоммерческие организации, которым в соответствии с Федеральным </w:t>
      </w:r>
      <w:hyperlink r:id="rId8" w:history="1">
        <w:r w:rsidRPr="005A415D">
          <w:rPr>
            <w:rFonts w:ascii="Times New Roman" w:eastAsia="Times New Roman" w:hAnsi="Times New Roman" w:cs="Calibri"/>
            <w:color w:val="0000FF"/>
            <w:sz w:val="28"/>
            <w:szCs w:val="28"/>
            <w:lang w:eastAsia="ru-RU"/>
          </w:rPr>
          <w:t>законом</w:t>
        </w:r>
      </w:hyperlink>
      <w:r w:rsidRPr="005A415D">
        <w:rPr>
          <w:rFonts w:ascii="Times New Roman" w:eastAsia="Times New Roman" w:hAnsi="Times New Roman" w:cs="Calibri"/>
          <w:sz w:val="28"/>
          <w:szCs w:val="28"/>
          <w:lang w:eastAsia="ru-RU"/>
        </w:rPr>
        <w:t xml:space="preserve"> от 25.07.2002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 xml:space="preserve">4) некоммерческие организации, деятельность которых приостановлена в соответствии с Федеральным </w:t>
      </w:r>
      <w:hyperlink r:id="rId9" w:history="1">
        <w:r w:rsidRPr="005A415D">
          <w:rPr>
            <w:rFonts w:ascii="Times New Roman" w:eastAsia="Times New Roman" w:hAnsi="Times New Roman" w:cs="Calibri"/>
            <w:color w:val="0000FF"/>
            <w:sz w:val="28"/>
            <w:szCs w:val="28"/>
            <w:lang w:eastAsia="ru-RU"/>
          </w:rPr>
          <w:t>законом</w:t>
        </w:r>
      </w:hyperlink>
      <w:r w:rsidRPr="005A415D">
        <w:rPr>
          <w:rFonts w:ascii="Times New Roman" w:eastAsia="Times New Roman" w:hAnsi="Times New Roman" w:cs="Calibri"/>
          <w:sz w:val="28"/>
          <w:szCs w:val="28"/>
          <w:lang w:eastAsia="ru-RU"/>
        </w:rPr>
        <w:t xml:space="preserve"> от 25.07.2002 № 114-ФЗ «О противодействии экстремистской деятельности», если решение о приостановлении не было признано судом незаконным.</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 xml:space="preserve">5. В целях формирования состава Общественного совета на официальном сайте Администрации района в информационно-телекоммуникационной сети «Интернет» размещается уведомление о начале процедуры образования Общественного совет не </w:t>
      </w:r>
      <w:proofErr w:type="gramStart"/>
      <w:r w:rsidRPr="005A415D">
        <w:rPr>
          <w:rFonts w:ascii="Times New Roman" w:eastAsia="Times New Roman" w:hAnsi="Times New Roman" w:cs="Calibri"/>
          <w:sz w:val="28"/>
          <w:szCs w:val="28"/>
          <w:lang w:eastAsia="ru-RU"/>
        </w:rPr>
        <w:t>позднее</w:t>
      </w:r>
      <w:proofErr w:type="gramEnd"/>
      <w:r w:rsidRPr="005A415D">
        <w:rPr>
          <w:rFonts w:ascii="Times New Roman" w:eastAsia="Times New Roman" w:hAnsi="Times New Roman" w:cs="Calibri"/>
          <w:sz w:val="28"/>
          <w:szCs w:val="28"/>
          <w:lang w:eastAsia="ru-RU"/>
        </w:rPr>
        <w:t xml:space="preserve"> чем за один месяц до истечения срока полномочий членов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bookmarkStart w:id="1" w:name="P65"/>
      <w:bookmarkEnd w:id="1"/>
      <w:r w:rsidRPr="005A415D">
        <w:rPr>
          <w:rFonts w:ascii="Times New Roman" w:eastAsia="Times New Roman" w:hAnsi="Times New Roman" w:cs="Calibri"/>
          <w:sz w:val="28"/>
          <w:szCs w:val="28"/>
          <w:lang w:eastAsia="ru-RU"/>
        </w:rPr>
        <w:t>Уведомление размещается на срок пятнадцать календарных дней. Уведомление содержит следующую информацию:</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порядок формирования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lastRenderedPageBreak/>
        <w:t>срок и способы для направления предложений по кандидатам в члены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условия выдвижения и документы, необходимые для рассмотрения в качестве кандидата в члены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требования, предъявляемые к кандидатам в члены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количество членов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6. Кандидаты в члены Общественного совета представляют в Администрацию района в установленный срок следующие документы в соответствии с требованиями, установленными в уведомлении:</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 xml:space="preserve">1) заявление о включении в состав Общественного совета по форме согласно </w:t>
      </w:r>
      <w:hyperlink w:anchor="P179" w:history="1">
        <w:r w:rsidRPr="005A415D">
          <w:rPr>
            <w:rFonts w:ascii="Times New Roman" w:eastAsia="Times New Roman" w:hAnsi="Times New Roman" w:cs="Calibri"/>
            <w:color w:val="0000FF"/>
            <w:sz w:val="28"/>
            <w:szCs w:val="28"/>
            <w:lang w:eastAsia="ru-RU"/>
          </w:rPr>
          <w:t>приложению 1</w:t>
        </w:r>
      </w:hyperlink>
      <w:r w:rsidRPr="005A415D">
        <w:rPr>
          <w:rFonts w:ascii="Times New Roman" w:eastAsia="Times New Roman" w:hAnsi="Times New Roman" w:cs="Calibri"/>
          <w:sz w:val="28"/>
          <w:szCs w:val="28"/>
          <w:lang w:eastAsia="ru-RU"/>
        </w:rPr>
        <w:t xml:space="preserve"> к настоящему По</w:t>
      </w:r>
      <w:r w:rsidR="006D7AC0">
        <w:rPr>
          <w:rFonts w:ascii="Times New Roman" w:eastAsia="Times New Roman" w:hAnsi="Times New Roman" w:cs="Calibri"/>
          <w:sz w:val="28"/>
          <w:szCs w:val="28"/>
          <w:lang w:eastAsia="ru-RU"/>
        </w:rPr>
        <w:t>рядку</w:t>
      </w:r>
      <w:r w:rsidRPr="005A415D">
        <w:rPr>
          <w:rFonts w:ascii="Times New Roman" w:eastAsia="Times New Roman" w:hAnsi="Times New Roman" w:cs="Calibri"/>
          <w:sz w:val="28"/>
          <w:szCs w:val="28"/>
          <w:lang w:eastAsia="ru-RU"/>
        </w:rPr>
        <w:t>;</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 xml:space="preserve">2) анкету кандидата для включения в состав Общественного совета по форме согласно </w:t>
      </w:r>
      <w:hyperlink w:anchor="P197" w:history="1">
        <w:r w:rsidRPr="005A415D">
          <w:rPr>
            <w:rFonts w:ascii="Times New Roman" w:eastAsia="Times New Roman" w:hAnsi="Times New Roman" w:cs="Calibri"/>
            <w:color w:val="0000FF"/>
            <w:sz w:val="28"/>
            <w:szCs w:val="28"/>
            <w:lang w:eastAsia="ru-RU"/>
          </w:rPr>
          <w:t>приложению 2</w:t>
        </w:r>
      </w:hyperlink>
      <w:r w:rsidRPr="005A415D">
        <w:rPr>
          <w:rFonts w:ascii="Times New Roman" w:eastAsia="Times New Roman" w:hAnsi="Times New Roman" w:cs="Calibri"/>
          <w:sz w:val="28"/>
          <w:szCs w:val="28"/>
          <w:lang w:eastAsia="ru-RU"/>
        </w:rPr>
        <w:t xml:space="preserve"> к настоящему </w:t>
      </w:r>
      <w:r w:rsidR="006D7AC0" w:rsidRPr="006D7AC0">
        <w:rPr>
          <w:rFonts w:ascii="Times New Roman" w:eastAsia="Times New Roman" w:hAnsi="Times New Roman" w:cs="Calibri"/>
          <w:sz w:val="28"/>
          <w:szCs w:val="28"/>
          <w:lang w:eastAsia="ru-RU"/>
        </w:rPr>
        <w:t>Порядку</w:t>
      </w:r>
      <w:r w:rsidRPr="005A415D">
        <w:rPr>
          <w:rFonts w:ascii="Times New Roman" w:eastAsia="Times New Roman" w:hAnsi="Times New Roman" w:cs="Calibri"/>
          <w:sz w:val="28"/>
          <w:szCs w:val="28"/>
          <w:lang w:eastAsia="ru-RU"/>
        </w:rPr>
        <w:t>;</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 xml:space="preserve">3) согласие на обработку персональных данных по форме согласно </w:t>
      </w:r>
      <w:hyperlink w:anchor="P215" w:history="1">
        <w:r w:rsidRPr="005A415D">
          <w:rPr>
            <w:rFonts w:ascii="Times New Roman" w:eastAsia="Times New Roman" w:hAnsi="Times New Roman" w:cs="Calibri"/>
            <w:color w:val="0000FF"/>
            <w:sz w:val="28"/>
            <w:szCs w:val="28"/>
            <w:lang w:eastAsia="ru-RU"/>
          </w:rPr>
          <w:t>приложению 3</w:t>
        </w:r>
      </w:hyperlink>
      <w:r w:rsidRPr="005A415D">
        <w:rPr>
          <w:rFonts w:ascii="Times New Roman" w:eastAsia="Times New Roman" w:hAnsi="Times New Roman" w:cs="Calibri"/>
          <w:sz w:val="28"/>
          <w:szCs w:val="28"/>
          <w:lang w:eastAsia="ru-RU"/>
        </w:rPr>
        <w:t xml:space="preserve"> к настоящему </w:t>
      </w:r>
      <w:r w:rsidR="006D7AC0" w:rsidRPr="006D7AC0">
        <w:rPr>
          <w:rFonts w:ascii="Times New Roman" w:eastAsia="Times New Roman" w:hAnsi="Times New Roman" w:cs="Calibri"/>
          <w:sz w:val="28"/>
          <w:szCs w:val="28"/>
          <w:lang w:eastAsia="ru-RU"/>
        </w:rPr>
        <w:t>Порядку</w:t>
      </w:r>
      <w:r w:rsidRPr="005A415D">
        <w:rPr>
          <w:rFonts w:ascii="Times New Roman" w:eastAsia="Times New Roman" w:hAnsi="Times New Roman" w:cs="Calibri"/>
          <w:sz w:val="28"/>
          <w:szCs w:val="28"/>
          <w:lang w:eastAsia="ru-RU"/>
        </w:rPr>
        <w:t>;</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4) документы, подтверждающие выдвижение от некоммерческих организаций или инициативных групп (протоколы), при их наличии.</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bookmarkStart w:id="2" w:name="P77"/>
      <w:bookmarkEnd w:id="2"/>
      <w:r w:rsidRPr="005A415D">
        <w:rPr>
          <w:rFonts w:ascii="Times New Roman" w:eastAsia="Times New Roman" w:hAnsi="Times New Roman" w:cs="Calibri"/>
          <w:sz w:val="28"/>
          <w:szCs w:val="28"/>
          <w:lang w:eastAsia="ru-RU"/>
        </w:rPr>
        <w:t>7. Состав Общественного совета утверждается постановлением Администрации района, которое размещается на официальном сайте в информационно-телекоммуникационной сети «Интернет».</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8. Общественный совет является правомочным, если в его состав вошло более двух третей установленного настоящим Положением числа членов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9. В состав Общественного совета включаются граждане Российской Федерации: представители общественности, некоммерческих организаций, профессиональных сообществ, средств массовой информации, независимые эксперты и иные лица, выразившие согласие на участие в деятельности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 xml:space="preserve">10. </w:t>
      </w:r>
      <w:proofErr w:type="gramStart"/>
      <w:r w:rsidRPr="005A415D">
        <w:rPr>
          <w:rFonts w:ascii="Times New Roman" w:eastAsia="Times New Roman" w:hAnsi="Times New Roman" w:cs="Calibri"/>
          <w:sz w:val="28"/>
          <w:szCs w:val="28"/>
          <w:lang w:eastAsia="ru-RU"/>
        </w:rPr>
        <w:t>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лица, замещающие муниципальные должности и должности муниципальной службы, а также лица, замещающие выборные должности в органах местного самоуправления, лица, признанные недееспособными на основании решения суда, лица, имеющие непогашенную или неснятую судимость, лица, имеющие двойное</w:t>
      </w:r>
      <w:proofErr w:type="gramEnd"/>
      <w:r w:rsidRPr="005A415D">
        <w:rPr>
          <w:rFonts w:ascii="Times New Roman" w:eastAsia="Times New Roman" w:hAnsi="Times New Roman" w:cs="Calibri"/>
          <w:sz w:val="28"/>
          <w:szCs w:val="28"/>
          <w:lang w:eastAsia="ru-RU"/>
        </w:rPr>
        <w:t xml:space="preserve"> гражданство.</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11. Полномочия члена Общественного совета прекращаются досрочно в порядке, предусмотренном Регламентом Общественного совета, в случае:</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1) подачи им заявления о выходе из состава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2) признания его недееспособным, безвестно отсутствующим или объявления умершим на основании решения суда, вступившего в законную силу;</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3) смерти члена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4) вступления в законную силу вынесенного в отношении него обвинительного приговора суда;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proofErr w:type="gramStart"/>
      <w:r w:rsidRPr="005A415D">
        <w:rPr>
          <w:rFonts w:ascii="Times New Roman" w:eastAsia="Times New Roman" w:hAnsi="Times New Roman" w:cs="Calibri"/>
          <w:sz w:val="28"/>
          <w:szCs w:val="28"/>
          <w:lang w:eastAsia="ru-RU"/>
        </w:rPr>
        <w:lastRenderedPageBreak/>
        <w:t>5) избрания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назначения его на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 гражданской службы субъекта Российской Федерации, должность муниципальной службы;</w:t>
      </w:r>
      <w:proofErr w:type="gramEnd"/>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6) прекращения гражданства Российской Федерации, приобретения гражданства иностранного государства;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7) выезда на постоянное место жительства за пределы территории Волгоградской области;</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bookmarkStart w:id="3" w:name="P91"/>
      <w:bookmarkEnd w:id="3"/>
      <w:r w:rsidRPr="005A415D">
        <w:rPr>
          <w:rFonts w:ascii="Times New Roman" w:eastAsia="Times New Roman" w:hAnsi="Times New Roman" w:cs="Calibri"/>
          <w:sz w:val="28"/>
          <w:szCs w:val="28"/>
          <w:lang w:eastAsia="ru-RU"/>
        </w:rPr>
        <w:t>8) грубого нарушения этических норм;</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bookmarkStart w:id="4" w:name="P92"/>
      <w:bookmarkEnd w:id="4"/>
      <w:r w:rsidRPr="005A415D">
        <w:rPr>
          <w:rFonts w:ascii="Times New Roman" w:eastAsia="Times New Roman" w:hAnsi="Times New Roman" w:cs="Calibri"/>
          <w:sz w:val="28"/>
          <w:szCs w:val="28"/>
          <w:lang w:eastAsia="ru-RU"/>
        </w:rPr>
        <w:t>9) систематического (более трех раз) неучастия без уважительной причины в заседаниях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bookmarkStart w:id="5" w:name="P93"/>
      <w:bookmarkEnd w:id="5"/>
      <w:r w:rsidRPr="005A415D">
        <w:rPr>
          <w:rFonts w:ascii="Times New Roman" w:eastAsia="Times New Roman" w:hAnsi="Times New Roman" w:cs="Calibri"/>
          <w:sz w:val="28"/>
          <w:szCs w:val="28"/>
          <w:lang w:eastAsia="ru-RU"/>
        </w:rPr>
        <w:t>10) систематического (более двух раз) неисполнения без уважительной причины поручений председателя или заместителя председателя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 xml:space="preserve">12. Решение о досрочном прекращении полномочий члена Общественного совета принимается Главой Калачевского муниципального района. В случаях, предусмотренных </w:t>
      </w:r>
      <w:hyperlink w:anchor="P91" w:history="1">
        <w:r w:rsidRPr="005A415D">
          <w:rPr>
            <w:rFonts w:ascii="Times New Roman" w:eastAsia="Times New Roman" w:hAnsi="Times New Roman" w:cs="Calibri"/>
            <w:color w:val="0000FF"/>
            <w:sz w:val="28"/>
            <w:szCs w:val="28"/>
            <w:lang w:eastAsia="ru-RU"/>
          </w:rPr>
          <w:t>подпунктами 8</w:t>
        </w:r>
      </w:hyperlink>
      <w:r w:rsidRPr="005A415D">
        <w:rPr>
          <w:rFonts w:ascii="Times New Roman" w:eastAsia="Times New Roman" w:hAnsi="Times New Roman" w:cs="Calibri"/>
          <w:sz w:val="28"/>
          <w:szCs w:val="28"/>
          <w:lang w:eastAsia="ru-RU"/>
        </w:rPr>
        <w:t xml:space="preserve">, </w:t>
      </w:r>
      <w:hyperlink w:anchor="P92" w:history="1">
        <w:r w:rsidRPr="005A415D">
          <w:rPr>
            <w:rFonts w:ascii="Times New Roman" w:eastAsia="Times New Roman" w:hAnsi="Times New Roman" w:cs="Calibri"/>
            <w:color w:val="0000FF"/>
            <w:sz w:val="28"/>
            <w:szCs w:val="28"/>
            <w:lang w:eastAsia="ru-RU"/>
          </w:rPr>
          <w:t>9</w:t>
        </w:r>
      </w:hyperlink>
      <w:r w:rsidRPr="005A415D">
        <w:rPr>
          <w:rFonts w:ascii="Times New Roman" w:eastAsia="Times New Roman" w:hAnsi="Times New Roman" w:cs="Calibri"/>
          <w:sz w:val="28"/>
          <w:szCs w:val="28"/>
          <w:lang w:eastAsia="ru-RU"/>
        </w:rPr>
        <w:t xml:space="preserve"> и </w:t>
      </w:r>
      <w:hyperlink w:anchor="P93" w:history="1">
        <w:r w:rsidRPr="005A415D">
          <w:rPr>
            <w:rFonts w:ascii="Times New Roman" w:eastAsia="Times New Roman" w:hAnsi="Times New Roman" w:cs="Calibri"/>
            <w:color w:val="0000FF"/>
            <w:sz w:val="28"/>
            <w:szCs w:val="28"/>
            <w:lang w:eastAsia="ru-RU"/>
          </w:rPr>
          <w:t xml:space="preserve">10 пункта </w:t>
        </w:r>
      </w:hyperlink>
      <w:r w:rsidRPr="005A415D">
        <w:rPr>
          <w:rFonts w:ascii="Times New Roman" w:eastAsia="Times New Roman" w:hAnsi="Times New Roman" w:cs="Calibri"/>
          <w:color w:val="0000FF"/>
          <w:sz w:val="28"/>
          <w:szCs w:val="28"/>
          <w:lang w:eastAsia="ru-RU"/>
        </w:rPr>
        <w:t>11</w:t>
      </w:r>
      <w:r w:rsidRPr="005A415D">
        <w:rPr>
          <w:rFonts w:ascii="Times New Roman" w:eastAsia="Times New Roman" w:hAnsi="Times New Roman" w:cs="Calibri"/>
          <w:sz w:val="28"/>
          <w:szCs w:val="28"/>
          <w:lang w:eastAsia="ru-RU"/>
        </w:rPr>
        <w:t xml:space="preserve"> настоящего Положения, решение о досрочном прекращении полномочий члена Общественного совета принимается Главой Калачевского муниципального района на основании представления Общественного совета.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В случае досрочного прекращения полномочий хотя бы одного члена Общественного совета новые члены Общественного совета вводятся в его состав в том же порядке, который установлен настоящей главой.</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13. Полномочия члена Общественного совета приостанавливаются на срок и в порядке, которые предусмотрены Регламентом Общественного совета, в случае:</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2) назначения ему административного наказания в виде административного ареста;</w:t>
      </w:r>
    </w:p>
    <w:p w:rsidR="005A415D" w:rsidRP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r w:rsidRPr="005A415D">
        <w:rPr>
          <w:rFonts w:ascii="Times New Roman" w:eastAsia="Times New Roman" w:hAnsi="Times New Roman" w:cs="Calibri"/>
          <w:sz w:val="28"/>
          <w:szCs w:val="28"/>
          <w:lang w:eastAsia="ru-RU"/>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w:t>
      </w:r>
    </w:p>
    <w:p w:rsidR="005A415D" w:rsidRDefault="005A415D"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p>
    <w:p w:rsidR="00A4259A" w:rsidRDefault="00A4259A" w:rsidP="006D7AC0">
      <w:pPr>
        <w:widowControl w:val="0"/>
        <w:suppressAutoHyphens w:val="0"/>
        <w:autoSpaceDE w:val="0"/>
        <w:autoSpaceDN w:val="0"/>
        <w:spacing w:after="0" w:line="240" w:lineRule="auto"/>
        <w:ind w:left="5387"/>
        <w:rPr>
          <w:rFonts w:ascii="Times New Roman" w:eastAsia="Times New Roman" w:hAnsi="Times New Roman"/>
          <w:sz w:val="20"/>
          <w:szCs w:val="20"/>
          <w:lang w:eastAsia="ru-RU"/>
        </w:rPr>
      </w:pPr>
    </w:p>
    <w:p w:rsidR="006D7AC0" w:rsidRPr="006D7AC0" w:rsidRDefault="006D7AC0" w:rsidP="006D7AC0">
      <w:pPr>
        <w:widowControl w:val="0"/>
        <w:suppressAutoHyphens w:val="0"/>
        <w:autoSpaceDE w:val="0"/>
        <w:autoSpaceDN w:val="0"/>
        <w:spacing w:after="0" w:line="240" w:lineRule="auto"/>
        <w:ind w:left="5387"/>
        <w:rPr>
          <w:rFonts w:ascii="Times New Roman" w:eastAsia="Times New Roman" w:hAnsi="Times New Roman"/>
          <w:sz w:val="20"/>
          <w:szCs w:val="20"/>
          <w:lang w:eastAsia="ru-RU"/>
        </w:rPr>
      </w:pPr>
      <w:bookmarkStart w:id="6" w:name="_GoBack"/>
      <w:bookmarkEnd w:id="6"/>
      <w:r w:rsidRPr="006D7AC0">
        <w:rPr>
          <w:rFonts w:ascii="Times New Roman" w:eastAsia="Times New Roman" w:hAnsi="Times New Roman"/>
          <w:sz w:val="20"/>
          <w:szCs w:val="20"/>
          <w:lang w:eastAsia="ru-RU"/>
        </w:rPr>
        <w:lastRenderedPageBreak/>
        <w:t>Приложение№1</w:t>
      </w:r>
    </w:p>
    <w:p w:rsidR="006D7AC0" w:rsidRPr="006D7AC0" w:rsidRDefault="006D7AC0" w:rsidP="006D7AC0">
      <w:pPr>
        <w:widowControl w:val="0"/>
        <w:suppressAutoHyphens w:val="0"/>
        <w:autoSpaceDE w:val="0"/>
        <w:autoSpaceDN w:val="0"/>
        <w:spacing w:after="0" w:line="240" w:lineRule="auto"/>
        <w:ind w:left="5387"/>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ind w:left="5387"/>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Главе Калачевского </w:t>
      </w:r>
    </w:p>
    <w:p w:rsidR="006D7AC0" w:rsidRPr="006D7AC0" w:rsidRDefault="006D7AC0" w:rsidP="006D7AC0">
      <w:pPr>
        <w:widowControl w:val="0"/>
        <w:suppressAutoHyphens w:val="0"/>
        <w:autoSpaceDE w:val="0"/>
        <w:autoSpaceDN w:val="0"/>
        <w:spacing w:after="0" w:line="240" w:lineRule="auto"/>
        <w:ind w:left="5387"/>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муниципального района    Волгоградской области </w:t>
      </w:r>
    </w:p>
    <w:p w:rsidR="006D7AC0" w:rsidRPr="006D7AC0" w:rsidRDefault="006D7AC0" w:rsidP="006D7AC0">
      <w:pPr>
        <w:widowControl w:val="0"/>
        <w:suppressAutoHyphens w:val="0"/>
        <w:autoSpaceDE w:val="0"/>
        <w:autoSpaceDN w:val="0"/>
        <w:spacing w:after="0" w:line="240" w:lineRule="auto"/>
        <w:ind w:left="5387"/>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Горбатому Р.С.       </w:t>
      </w:r>
    </w:p>
    <w:p w:rsidR="006D7AC0" w:rsidRPr="006D7AC0" w:rsidRDefault="006D7AC0" w:rsidP="006D7AC0">
      <w:pPr>
        <w:widowControl w:val="0"/>
        <w:suppressAutoHyphens w:val="0"/>
        <w:autoSpaceDE w:val="0"/>
        <w:autoSpaceDN w:val="0"/>
        <w:spacing w:after="0" w:line="240" w:lineRule="auto"/>
        <w:ind w:left="4248" w:firstLine="708"/>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       от гражданина</w:t>
      </w:r>
    </w:p>
    <w:p w:rsidR="006D7AC0" w:rsidRPr="006D7AC0" w:rsidRDefault="006D7AC0" w:rsidP="006D7AC0">
      <w:pPr>
        <w:widowControl w:val="0"/>
        <w:suppressAutoHyphens w:val="0"/>
        <w:autoSpaceDE w:val="0"/>
        <w:autoSpaceDN w:val="0"/>
        <w:spacing w:after="0" w:line="240" w:lineRule="auto"/>
        <w:ind w:left="5387" w:hanging="1134"/>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ab/>
        <w:t xml:space="preserve">________________________ </w:t>
      </w: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ЗАЯВЛЕНИЕ</w:t>
      </w:r>
    </w:p>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о включении в состав Общественного совета при администрации Калачевского муниципального района Волгоградской области </w:t>
      </w:r>
    </w:p>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    Я, ___________________________________________________________________,</w:t>
      </w: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      </w:t>
      </w:r>
      <w:proofErr w:type="gramStart"/>
      <w:r w:rsidRPr="006D7AC0">
        <w:rPr>
          <w:rFonts w:ascii="Times New Roman" w:eastAsia="Times New Roman" w:hAnsi="Times New Roman"/>
          <w:sz w:val="24"/>
          <w:szCs w:val="24"/>
          <w:lang w:eastAsia="ru-RU"/>
        </w:rPr>
        <w:t>(фамилия, имя,  отчество, год  рождения,  образование,  место работы,</w:t>
      </w:r>
      <w:proofErr w:type="gramEnd"/>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                  занимаемая должность, адрес проживания, телефон)</w:t>
      </w: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прошу  рассмотреть  мою  кандидатуру  для  включения в состав Общественного совета  при  администрации Калачевского муниципального района Волгоградской области.</w:t>
      </w: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    Подтверждаю,   что   соответствую  всем  требованиям,  предъявляемым  к кандидатам  в  члены  Общественного  совета  при  администрации Калачевского муниципального района Волгоградской области.</w:t>
      </w: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____________    ________________                 __________________________________</w:t>
      </w:r>
    </w:p>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0"/>
          <w:szCs w:val="20"/>
          <w:lang w:eastAsia="ru-RU"/>
        </w:rPr>
      </w:pPr>
      <w:r w:rsidRPr="006D7AC0">
        <w:rPr>
          <w:rFonts w:ascii="Times New Roman" w:eastAsia="Times New Roman" w:hAnsi="Times New Roman"/>
          <w:sz w:val="20"/>
          <w:szCs w:val="20"/>
          <w:lang w:eastAsia="ru-RU"/>
        </w:rPr>
        <w:t xml:space="preserve">   (дата)                         (подпись)                                              (расшифровка подписи)</w:t>
      </w:r>
    </w:p>
    <w:p w:rsidR="006D7AC0" w:rsidRPr="006D7AC0" w:rsidRDefault="006D7AC0" w:rsidP="006D7AC0">
      <w:pPr>
        <w:widowControl w:val="0"/>
        <w:suppressAutoHyphens w:val="0"/>
        <w:autoSpaceDE w:val="0"/>
        <w:autoSpaceDN w:val="0"/>
        <w:spacing w:after="0" w:line="240" w:lineRule="auto"/>
        <w:ind w:firstLine="540"/>
        <w:jc w:val="both"/>
        <w:rPr>
          <w:rFonts w:ascii="Times New Roman" w:eastAsia="Times New Roman" w:hAnsi="Times New Roman"/>
          <w:sz w:val="24"/>
          <w:szCs w:val="24"/>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t>Приложение№2</w:t>
      </w: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340"/>
        <w:gridCol w:w="3456"/>
        <w:gridCol w:w="340"/>
        <w:gridCol w:w="1247"/>
        <w:gridCol w:w="340"/>
      </w:tblGrid>
      <w:tr w:rsidR="006D7AC0" w:rsidRPr="006D7AC0" w:rsidTr="00310C18">
        <w:tc>
          <w:tcPr>
            <w:tcW w:w="9067" w:type="dxa"/>
            <w:gridSpan w:val="6"/>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АНКЕТА</w:t>
            </w:r>
          </w:p>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кандидата в члены Общественного совета при администрации Калачевского муниципального района Волгоградской области</w:t>
            </w:r>
          </w:p>
        </w:tc>
      </w:tr>
      <w:tr w:rsidR="006D7AC0" w:rsidRPr="006D7AC0" w:rsidTr="00310C18">
        <w:tc>
          <w:tcPr>
            <w:tcW w:w="7140" w:type="dxa"/>
            <w:gridSpan w:val="3"/>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1587" w:type="dxa"/>
            <w:gridSpan w:val="2"/>
            <w:vMerge w:val="restart"/>
            <w:tcBorders>
              <w:top w:val="nil"/>
              <w:left w:val="nil"/>
              <w:bottom w:val="nil"/>
              <w:right w:val="nil"/>
            </w:tcBorders>
            <w:vAlign w:val="center"/>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Место для фотографии</w:t>
            </w:r>
          </w:p>
        </w:tc>
      </w:tr>
      <w:tr w:rsidR="006D7AC0" w:rsidRPr="006D7AC0" w:rsidTr="00310C18">
        <w:tc>
          <w:tcPr>
            <w:tcW w:w="7140" w:type="dxa"/>
            <w:gridSpan w:val="3"/>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(фамилия)</w:t>
            </w: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1587" w:type="dxa"/>
            <w:gridSpan w:val="2"/>
            <w:vMerge/>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7140" w:type="dxa"/>
            <w:gridSpan w:val="3"/>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1587" w:type="dxa"/>
            <w:gridSpan w:val="2"/>
            <w:vMerge/>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7140" w:type="dxa"/>
            <w:gridSpan w:val="3"/>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(имя)</w:t>
            </w: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1587" w:type="dxa"/>
            <w:gridSpan w:val="2"/>
            <w:vMerge/>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7140" w:type="dxa"/>
            <w:gridSpan w:val="3"/>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1587" w:type="dxa"/>
            <w:gridSpan w:val="2"/>
            <w:vMerge/>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7140" w:type="dxa"/>
            <w:gridSpan w:val="3"/>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proofErr w:type="gramStart"/>
            <w:r w:rsidRPr="006D7AC0">
              <w:rPr>
                <w:rFonts w:ascii="Times New Roman" w:eastAsia="Times New Roman" w:hAnsi="Times New Roman"/>
                <w:sz w:val="24"/>
                <w:szCs w:val="24"/>
                <w:lang w:eastAsia="ru-RU"/>
              </w:rPr>
              <w:t>(отчество (при наличии)</w:t>
            </w:r>
            <w:proofErr w:type="gramEnd"/>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1587" w:type="dxa"/>
            <w:gridSpan w:val="2"/>
            <w:vMerge/>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3344"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"__" _______________ ____ </w:t>
            </w:r>
            <w:proofErr w:type="gramStart"/>
            <w:r w:rsidRPr="006D7AC0">
              <w:rPr>
                <w:rFonts w:ascii="Times New Roman" w:eastAsia="Times New Roman" w:hAnsi="Times New Roman"/>
                <w:sz w:val="24"/>
                <w:szCs w:val="24"/>
                <w:lang w:eastAsia="ru-RU"/>
              </w:rPr>
              <w:t>г</w:t>
            </w:r>
            <w:proofErr w:type="gramEnd"/>
            <w:r w:rsidRPr="006D7AC0">
              <w:rPr>
                <w:rFonts w:ascii="Times New Roman" w:eastAsia="Times New Roman" w:hAnsi="Times New Roman"/>
                <w:sz w:val="24"/>
                <w:szCs w:val="24"/>
                <w:lang w:eastAsia="ru-RU"/>
              </w:rPr>
              <w:t>.,</w:t>
            </w: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5043" w:type="dxa"/>
            <w:gridSpan w:val="3"/>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w:t>
            </w:r>
          </w:p>
        </w:tc>
      </w:tr>
      <w:tr w:rsidR="006D7AC0" w:rsidRPr="006D7AC0" w:rsidTr="00310C18">
        <w:tc>
          <w:tcPr>
            <w:tcW w:w="3344"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(дата рождения)</w:t>
            </w: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5043" w:type="dxa"/>
            <w:gridSpan w:val="3"/>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(место рождения)</w:t>
            </w: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8727" w:type="dxa"/>
            <w:gridSpan w:val="5"/>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w:t>
            </w:r>
          </w:p>
        </w:tc>
      </w:tr>
      <w:tr w:rsidR="006D7AC0" w:rsidRPr="006D7AC0" w:rsidTr="00310C18">
        <w:tc>
          <w:tcPr>
            <w:tcW w:w="8727" w:type="dxa"/>
            <w:gridSpan w:val="5"/>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(почтовый адрес с индексом для связи)</w:t>
            </w: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8727" w:type="dxa"/>
            <w:gridSpan w:val="5"/>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w:t>
            </w:r>
          </w:p>
        </w:tc>
      </w:tr>
      <w:tr w:rsidR="006D7AC0" w:rsidRPr="006D7AC0" w:rsidTr="00310C18">
        <w:tc>
          <w:tcPr>
            <w:tcW w:w="8727" w:type="dxa"/>
            <w:gridSpan w:val="5"/>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(номер телефона, адрес электронной почты)</w:t>
            </w: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8727" w:type="dxa"/>
            <w:gridSpan w:val="5"/>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w:t>
            </w:r>
          </w:p>
        </w:tc>
      </w:tr>
      <w:tr w:rsidR="006D7AC0" w:rsidRPr="006D7AC0" w:rsidTr="00310C18">
        <w:tc>
          <w:tcPr>
            <w:tcW w:w="8727" w:type="dxa"/>
            <w:gridSpan w:val="5"/>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(гражданство)</w:t>
            </w: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8727" w:type="dxa"/>
            <w:gridSpan w:val="5"/>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8727" w:type="dxa"/>
            <w:gridSpan w:val="5"/>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(основной документ, удостоверяющий личность: вид документа, серия, номер, дата выдачи, кем выдан)</w:t>
            </w: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8727" w:type="dxa"/>
            <w:gridSpan w:val="5"/>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ind w:firstLine="283"/>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1. Сведения об образовании, наличии ученой степени, ученого звания</w:t>
            </w:r>
          </w:p>
        </w:tc>
        <w:tc>
          <w:tcPr>
            <w:tcW w:w="34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bl>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2810"/>
        <w:gridCol w:w="4912"/>
      </w:tblGrid>
      <w:tr w:rsidR="006D7AC0" w:rsidRPr="006D7AC0" w:rsidTr="00310C18">
        <w:tc>
          <w:tcPr>
            <w:tcW w:w="1338" w:type="dxa"/>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Год окончания</w:t>
            </w:r>
          </w:p>
        </w:tc>
        <w:tc>
          <w:tcPr>
            <w:tcW w:w="2810" w:type="dxa"/>
          </w:tcPr>
          <w:p w:rsidR="006D7AC0" w:rsidRPr="006D7AC0" w:rsidRDefault="006D7AC0" w:rsidP="006D7AC0">
            <w:pPr>
              <w:widowControl w:val="0"/>
              <w:suppressAutoHyphens w:val="0"/>
              <w:autoSpaceDE w:val="0"/>
              <w:autoSpaceDN w:val="0"/>
              <w:spacing w:after="0" w:line="240" w:lineRule="auto"/>
              <w:ind w:left="218" w:hanging="218"/>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Наименование образовательной (научной) организации</w:t>
            </w:r>
          </w:p>
        </w:tc>
        <w:tc>
          <w:tcPr>
            <w:tcW w:w="4912" w:type="dxa"/>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Направление подготовки или специальность, квалификация, ученая степень, ученое звание</w:t>
            </w:r>
          </w:p>
        </w:tc>
      </w:tr>
      <w:tr w:rsidR="006D7AC0" w:rsidRPr="006D7AC0" w:rsidTr="00310C18">
        <w:tc>
          <w:tcPr>
            <w:tcW w:w="1338" w:type="dxa"/>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2810" w:type="dxa"/>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4912" w:type="dxa"/>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1338" w:type="dxa"/>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2810" w:type="dxa"/>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4912" w:type="dxa"/>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bl>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59"/>
        <w:gridCol w:w="2879"/>
        <w:gridCol w:w="2462"/>
      </w:tblGrid>
      <w:tr w:rsidR="006D7AC0" w:rsidRPr="006D7AC0" w:rsidTr="00310C18">
        <w:tc>
          <w:tcPr>
            <w:tcW w:w="3345"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ind w:firstLine="283"/>
              <w:jc w:val="both"/>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ind w:firstLine="283"/>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2. Сведения о месте работы</w:t>
            </w:r>
          </w:p>
        </w:tc>
        <w:tc>
          <w:tcPr>
            <w:tcW w:w="359"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5341" w:type="dxa"/>
            <w:gridSpan w:val="2"/>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9045" w:type="dxa"/>
            <w:gridSpan w:val="4"/>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9045" w:type="dxa"/>
            <w:gridSpan w:val="4"/>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ind w:firstLine="283"/>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3. Сведения о наградах, поощрениях, а также дополнительная информация, </w:t>
            </w:r>
            <w:r w:rsidRPr="006D7AC0">
              <w:rPr>
                <w:rFonts w:ascii="Times New Roman" w:eastAsia="Times New Roman" w:hAnsi="Times New Roman"/>
                <w:sz w:val="24"/>
                <w:szCs w:val="24"/>
                <w:lang w:eastAsia="ru-RU"/>
              </w:rPr>
              <w:lastRenderedPageBreak/>
              <w:t>которую кандидат желает сообщить о себе ____________________________________________</w:t>
            </w:r>
          </w:p>
        </w:tc>
      </w:tr>
      <w:tr w:rsidR="006D7AC0" w:rsidRPr="006D7AC0" w:rsidTr="00310C18">
        <w:tc>
          <w:tcPr>
            <w:tcW w:w="9045" w:type="dxa"/>
            <w:gridSpan w:val="4"/>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9045" w:type="dxa"/>
            <w:gridSpan w:val="4"/>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ind w:firstLine="283"/>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4. Подтверждаю:</w:t>
            </w:r>
          </w:p>
        </w:tc>
      </w:tr>
      <w:tr w:rsidR="006D7AC0" w:rsidRPr="006D7AC0" w:rsidTr="0049658F">
        <w:tc>
          <w:tcPr>
            <w:tcW w:w="6583" w:type="dxa"/>
            <w:gridSpan w:val="3"/>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ind w:firstLine="284"/>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достоверность представленных сведений, отсутствие непогашенной или неснятой судимости, отсутствие решения суда о признании меня недееспособным</w:t>
            </w:r>
          </w:p>
        </w:tc>
        <w:tc>
          <w:tcPr>
            <w:tcW w:w="2462" w:type="dxa"/>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49658F">
        <w:tc>
          <w:tcPr>
            <w:tcW w:w="6583" w:type="dxa"/>
            <w:gridSpan w:val="3"/>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2462" w:type="dxa"/>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(подпись)</w:t>
            </w:r>
          </w:p>
        </w:tc>
      </w:tr>
      <w:tr w:rsidR="006D7AC0" w:rsidRPr="006D7AC0" w:rsidTr="0049658F">
        <w:tc>
          <w:tcPr>
            <w:tcW w:w="6583" w:type="dxa"/>
            <w:gridSpan w:val="3"/>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ind w:firstLine="284"/>
              <w:rPr>
                <w:rFonts w:ascii="Times New Roman" w:eastAsia="Times New Roman" w:hAnsi="Times New Roman"/>
                <w:sz w:val="24"/>
                <w:szCs w:val="24"/>
                <w:lang w:eastAsia="ru-RU"/>
              </w:rPr>
            </w:pPr>
          </w:p>
        </w:tc>
        <w:tc>
          <w:tcPr>
            <w:tcW w:w="2462" w:type="dxa"/>
            <w:tcBorders>
              <w:top w:val="nil"/>
              <w:left w:val="nil"/>
              <w:bottom w:val="single" w:sz="4" w:space="0" w:color="auto"/>
              <w:right w:val="nil"/>
            </w:tcBorders>
          </w:tcPr>
          <w:p w:rsidR="006D7AC0" w:rsidRPr="0049658F"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49658F">
        <w:tc>
          <w:tcPr>
            <w:tcW w:w="6583" w:type="dxa"/>
            <w:gridSpan w:val="3"/>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2462" w:type="dxa"/>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p>
        </w:tc>
      </w:tr>
      <w:tr w:rsidR="006D7AC0" w:rsidRPr="006D7AC0" w:rsidTr="0049658F">
        <w:tc>
          <w:tcPr>
            <w:tcW w:w="6583" w:type="dxa"/>
            <w:gridSpan w:val="3"/>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ind w:firstLine="283"/>
              <w:jc w:val="both"/>
              <w:rPr>
                <w:rFonts w:ascii="Times New Roman" w:eastAsia="Times New Roman" w:hAnsi="Times New Roman"/>
                <w:sz w:val="24"/>
                <w:szCs w:val="24"/>
                <w:lang w:eastAsia="ru-RU"/>
              </w:rPr>
            </w:pPr>
          </w:p>
        </w:tc>
        <w:tc>
          <w:tcPr>
            <w:tcW w:w="2462" w:type="dxa"/>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49658F">
        <w:tc>
          <w:tcPr>
            <w:tcW w:w="6583" w:type="dxa"/>
            <w:gridSpan w:val="3"/>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2462" w:type="dxa"/>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p>
        </w:tc>
      </w:tr>
      <w:tr w:rsidR="006D7AC0" w:rsidRPr="006D7AC0" w:rsidTr="0049658F">
        <w:tc>
          <w:tcPr>
            <w:tcW w:w="6583" w:type="dxa"/>
            <w:gridSpan w:val="3"/>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ind w:firstLine="283"/>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Даю согласие на проверку представленных мной сведений</w:t>
            </w:r>
          </w:p>
        </w:tc>
        <w:tc>
          <w:tcPr>
            <w:tcW w:w="2462" w:type="dxa"/>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49658F">
        <w:tc>
          <w:tcPr>
            <w:tcW w:w="6583" w:type="dxa"/>
            <w:gridSpan w:val="3"/>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2462" w:type="dxa"/>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(подпись)</w:t>
            </w:r>
          </w:p>
        </w:tc>
      </w:tr>
    </w:tbl>
    <w:p w:rsidR="006D7AC0" w:rsidRPr="006D7AC0" w:rsidRDefault="006D7AC0" w:rsidP="006D7AC0">
      <w:pPr>
        <w:widowControl w:val="0"/>
        <w:suppressAutoHyphens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0"/>
        <w:gridCol w:w="345"/>
        <w:gridCol w:w="2145"/>
        <w:gridCol w:w="360"/>
        <w:gridCol w:w="3000"/>
      </w:tblGrid>
      <w:tr w:rsidR="006D7AC0" w:rsidRPr="006D7AC0" w:rsidTr="00310C18">
        <w:tc>
          <w:tcPr>
            <w:tcW w:w="321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"__" _______________ 20__ г.</w:t>
            </w:r>
          </w:p>
        </w:tc>
        <w:tc>
          <w:tcPr>
            <w:tcW w:w="345"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2145" w:type="dxa"/>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36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3000" w:type="dxa"/>
            <w:tcBorders>
              <w:top w:val="nil"/>
              <w:left w:val="nil"/>
              <w:bottom w:val="single" w:sz="4" w:space="0" w:color="auto"/>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r>
      <w:tr w:rsidR="006D7AC0" w:rsidRPr="006D7AC0" w:rsidTr="00310C18">
        <w:tc>
          <w:tcPr>
            <w:tcW w:w="321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(дата заполнения)</w:t>
            </w:r>
          </w:p>
        </w:tc>
        <w:tc>
          <w:tcPr>
            <w:tcW w:w="345"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2145" w:type="dxa"/>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(подпись)</w:t>
            </w:r>
          </w:p>
        </w:tc>
        <w:tc>
          <w:tcPr>
            <w:tcW w:w="360" w:type="dxa"/>
            <w:tcBorders>
              <w:top w:val="nil"/>
              <w:left w:val="nil"/>
              <w:bottom w:val="nil"/>
              <w:right w:val="nil"/>
            </w:tcBorders>
          </w:tcPr>
          <w:p w:rsidR="006D7AC0" w:rsidRPr="006D7AC0" w:rsidRDefault="006D7AC0" w:rsidP="006D7AC0">
            <w:pPr>
              <w:widowControl w:val="0"/>
              <w:suppressAutoHyphens w:val="0"/>
              <w:autoSpaceDE w:val="0"/>
              <w:autoSpaceDN w:val="0"/>
              <w:spacing w:after="0" w:line="240" w:lineRule="auto"/>
              <w:rPr>
                <w:rFonts w:ascii="Times New Roman" w:eastAsia="Times New Roman" w:hAnsi="Times New Roman"/>
                <w:sz w:val="24"/>
                <w:szCs w:val="24"/>
                <w:lang w:eastAsia="ru-RU"/>
              </w:rPr>
            </w:pPr>
          </w:p>
        </w:tc>
        <w:tc>
          <w:tcPr>
            <w:tcW w:w="3000" w:type="dxa"/>
            <w:tcBorders>
              <w:top w:val="single" w:sz="4" w:space="0" w:color="auto"/>
              <w:left w:val="nil"/>
              <w:bottom w:val="nil"/>
              <w:right w:val="nil"/>
            </w:tcBorders>
          </w:tcPr>
          <w:p w:rsidR="006D7AC0" w:rsidRPr="006D7AC0" w:rsidRDefault="006D7AC0" w:rsidP="006D7AC0">
            <w:pPr>
              <w:widowControl w:val="0"/>
              <w:suppressAutoHyphens w:val="0"/>
              <w:autoSpaceDE w:val="0"/>
              <w:autoSpaceDN w:val="0"/>
              <w:spacing w:after="0" w:line="240" w:lineRule="auto"/>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(расшифровка подписи)</w:t>
            </w:r>
          </w:p>
        </w:tc>
      </w:tr>
    </w:tbl>
    <w:p w:rsidR="006D7AC0" w:rsidRPr="006D7AC0" w:rsidRDefault="006D7AC0" w:rsidP="006D7AC0">
      <w:pPr>
        <w:widowControl w:val="0"/>
        <w:suppressAutoHyphens w:val="0"/>
        <w:autoSpaceDE w:val="0"/>
        <w:autoSpaceDN w:val="0"/>
        <w:spacing w:after="0" w:line="240" w:lineRule="auto"/>
        <w:ind w:firstLine="540"/>
        <w:jc w:val="both"/>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ind w:firstLine="540"/>
        <w:jc w:val="both"/>
        <w:rPr>
          <w:rFonts w:ascii="Times New Roman" w:eastAsia="Times New Roman" w:hAnsi="Times New Roman"/>
          <w:sz w:val="24"/>
          <w:szCs w:val="24"/>
          <w:lang w:eastAsia="ru-RU"/>
        </w:rPr>
      </w:pPr>
    </w:p>
    <w:p w:rsidR="006D7AC0" w:rsidRPr="006D7AC0" w:rsidRDefault="006D7AC0" w:rsidP="006D7AC0">
      <w:pPr>
        <w:widowControl w:val="0"/>
        <w:pBdr>
          <w:bottom w:val="single" w:sz="6" w:space="0" w:color="auto"/>
        </w:pBdr>
        <w:suppressAutoHyphens w:val="0"/>
        <w:autoSpaceDE w:val="0"/>
        <w:autoSpaceDN w:val="0"/>
        <w:spacing w:before="100" w:after="100" w:line="240" w:lineRule="auto"/>
        <w:jc w:val="both"/>
        <w:rPr>
          <w:rFonts w:ascii="Times New Roman" w:eastAsia="Times New Roman" w:hAnsi="Times New Roman"/>
          <w:sz w:val="24"/>
          <w:szCs w:val="24"/>
          <w:lang w:eastAsia="ru-RU"/>
        </w:rPr>
      </w:pPr>
    </w:p>
    <w:p w:rsidR="006D7AC0" w:rsidRPr="006D7AC0" w:rsidRDefault="006D7AC0" w:rsidP="006D7AC0">
      <w:pPr>
        <w:suppressAutoHyphens w:val="0"/>
        <w:rPr>
          <w:rFonts w:ascii="Times New Roman" w:hAnsi="Times New Roman"/>
          <w:sz w:val="24"/>
          <w:szCs w:val="24"/>
          <w:lang w:eastAsia="en-US"/>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Default="006D7AC0" w:rsidP="006D7AC0">
      <w:pPr>
        <w:suppressAutoHyphens w:val="0"/>
        <w:spacing w:after="0" w:line="240" w:lineRule="auto"/>
        <w:rPr>
          <w:rFonts w:ascii="Times New Roman" w:eastAsia="Times New Roman" w:hAnsi="Times New Roman"/>
          <w:sz w:val="20"/>
          <w:szCs w:val="20"/>
          <w:lang w:eastAsia="ru-RU"/>
        </w:rPr>
      </w:pPr>
    </w:p>
    <w:p w:rsidR="0049658F" w:rsidRDefault="0049658F" w:rsidP="006D7AC0">
      <w:pPr>
        <w:suppressAutoHyphens w:val="0"/>
        <w:spacing w:after="0" w:line="240" w:lineRule="auto"/>
        <w:rPr>
          <w:rFonts w:ascii="Times New Roman" w:eastAsia="Times New Roman" w:hAnsi="Times New Roman"/>
          <w:sz w:val="20"/>
          <w:szCs w:val="20"/>
          <w:lang w:eastAsia="ru-RU"/>
        </w:rPr>
      </w:pPr>
    </w:p>
    <w:p w:rsidR="0049658F" w:rsidRDefault="0049658F" w:rsidP="006D7AC0">
      <w:pPr>
        <w:suppressAutoHyphens w:val="0"/>
        <w:spacing w:after="0" w:line="240" w:lineRule="auto"/>
        <w:rPr>
          <w:rFonts w:ascii="Times New Roman" w:eastAsia="Times New Roman" w:hAnsi="Times New Roman"/>
          <w:sz w:val="20"/>
          <w:szCs w:val="20"/>
          <w:lang w:eastAsia="ru-RU"/>
        </w:rPr>
      </w:pPr>
    </w:p>
    <w:p w:rsidR="0049658F" w:rsidRDefault="0049658F" w:rsidP="006D7AC0">
      <w:pPr>
        <w:suppressAutoHyphens w:val="0"/>
        <w:spacing w:after="0" w:line="240" w:lineRule="auto"/>
        <w:rPr>
          <w:rFonts w:ascii="Times New Roman" w:eastAsia="Times New Roman" w:hAnsi="Times New Roman"/>
          <w:sz w:val="20"/>
          <w:szCs w:val="20"/>
          <w:lang w:eastAsia="ru-RU"/>
        </w:rPr>
      </w:pPr>
    </w:p>
    <w:p w:rsidR="0049658F" w:rsidRPr="006D7AC0" w:rsidRDefault="0049658F"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r>
      <w:r w:rsidRPr="006D7AC0">
        <w:rPr>
          <w:rFonts w:ascii="Times New Roman" w:eastAsia="Times New Roman" w:hAnsi="Times New Roman"/>
          <w:sz w:val="20"/>
          <w:szCs w:val="20"/>
          <w:lang w:eastAsia="ru-RU"/>
        </w:rPr>
        <w:tab/>
        <w:t>Приложение№3</w:t>
      </w: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widowControl w:val="0"/>
        <w:suppressAutoHyphens w:val="0"/>
        <w:autoSpaceDE w:val="0"/>
        <w:autoSpaceDN w:val="0"/>
        <w:spacing w:after="0" w:line="240" w:lineRule="auto"/>
        <w:jc w:val="both"/>
        <w:rPr>
          <w:rFonts w:ascii="Courier New" w:eastAsia="Times New Roman" w:hAnsi="Courier New" w:cs="Courier New"/>
          <w:sz w:val="20"/>
          <w:lang w:eastAsia="ru-RU"/>
        </w:rPr>
      </w:pPr>
    </w:p>
    <w:p w:rsidR="006D7AC0" w:rsidRPr="006D7AC0" w:rsidRDefault="006D7AC0" w:rsidP="006D7AC0">
      <w:pPr>
        <w:widowControl w:val="0"/>
        <w:suppressAutoHyphens w:val="0"/>
        <w:autoSpaceDE w:val="0"/>
        <w:autoSpaceDN w:val="0"/>
        <w:spacing w:after="0" w:line="240" w:lineRule="auto"/>
        <w:ind w:firstLine="540"/>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Согласие</w:t>
      </w:r>
    </w:p>
    <w:p w:rsidR="006D7AC0" w:rsidRPr="006D7AC0" w:rsidRDefault="006D7AC0" w:rsidP="006D7AC0">
      <w:pPr>
        <w:widowControl w:val="0"/>
        <w:suppressAutoHyphens w:val="0"/>
        <w:autoSpaceDE w:val="0"/>
        <w:autoSpaceDN w:val="0"/>
        <w:spacing w:after="0" w:line="240" w:lineRule="auto"/>
        <w:ind w:firstLine="540"/>
        <w:jc w:val="center"/>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на обработку персональных данных</w:t>
      </w:r>
    </w:p>
    <w:p w:rsidR="006D7AC0" w:rsidRPr="006D7AC0" w:rsidRDefault="006D7AC0" w:rsidP="006D7AC0">
      <w:pPr>
        <w:widowControl w:val="0"/>
        <w:suppressAutoHyphens w:val="0"/>
        <w:autoSpaceDE w:val="0"/>
        <w:autoSpaceDN w:val="0"/>
        <w:spacing w:after="0" w:line="240" w:lineRule="auto"/>
        <w:ind w:firstLine="540"/>
        <w:jc w:val="center"/>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ind w:firstLine="540"/>
        <w:jc w:val="center"/>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ind w:firstLine="540"/>
        <w:jc w:val="center"/>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ind w:left="-567" w:firstLine="540"/>
        <w:jc w:val="both"/>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ind w:left="-567" w:firstLine="540"/>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    Я,______________________, проживающи</w:t>
      </w:r>
      <w:proofErr w:type="gramStart"/>
      <w:r w:rsidRPr="006D7AC0">
        <w:rPr>
          <w:rFonts w:ascii="Times New Roman" w:eastAsia="Times New Roman" w:hAnsi="Times New Roman"/>
          <w:sz w:val="24"/>
          <w:szCs w:val="24"/>
          <w:lang w:eastAsia="ru-RU"/>
        </w:rPr>
        <w:t>й(</w:t>
      </w:r>
      <w:proofErr w:type="spellStart"/>
      <w:proofErr w:type="gramEnd"/>
      <w:r w:rsidRPr="006D7AC0">
        <w:rPr>
          <w:rFonts w:ascii="Times New Roman" w:eastAsia="Times New Roman" w:hAnsi="Times New Roman"/>
          <w:sz w:val="24"/>
          <w:szCs w:val="24"/>
          <w:lang w:eastAsia="ru-RU"/>
        </w:rPr>
        <w:t>ая</w:t>
      </w:r>
      <w:proofErr w:type="spellEnd"/>
      <w:r w:rsidRPr="006D7AC0">
        <w:rPr>
          <w:rFonts w:ascii="Times New Roman" w:eastAsia="Times New Roman" w:hAnsi="Times New Roman"/>
          <w:sz w:val="24"/>
          <w:szCs w:val="24"/>
          <w:lang w:eastAsia="ru-RU"/>
        </w:rPr>
        <w:t>) по адресу: ______ ___________</w:t>
      </w:r>
    </w:p>
    <w:p w:rsidR="006D7AC0" w:rsidRPr="006D7AC0" w:rsidRDefault="006D7AC0" w:rsidP="006D7AC0">
      <w:pPr>
        <w:widowControl w:val="0"/>
        <w:suppressAutoHyphens w:val="0"/>
        <w:autoSpaceDE w:val="0"/>
        <w:autoSpaceDN w:val="0"/>
        <w:spacing w:after="0" w:line="240" w:lineRule="auto"/>
        <w:ind w:left="-567" w:firstLine="540"/>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    паспорт серии ________ номер _______ выдан ____________________________</w:t>
      </w:r>
    </w:p>
    <w:p w:rsidR="006D7AC0" w:rsidRPr="006D7AC0" w:rsidRDefault="006D7AC0" w:rsidP="006D7AC0">
      <w:pPr>
        <w:widowControl w:val="0"/>
        <w:suppressAutoHyphens w:val="0"/>
        <w:autoSpaceDE w:val="0"/>
        <w:autoSpaceDN w:val="0"/>
        <w:spacing w:after="0" w:line="240" w:lineRule="auto"/>
        <w:ind w:left="-567" w:firstLine="540"/>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   </w:t>
      </w:r>
      <w:proofErr w:type="gramStart"/>
      <w:r w:rsidRPr="006D7AC0">
        <w:rPr>
          <w:rFonts w:ascii="Times New Roman" w:eastAsia="Times New Roman" w:hAnsi="Times New Roman"/>
          <w:sz w:val="24"/>
          <w:szCs w:val="24"/>
          <w:lang w:eastAsia="ru-RU"/>
        </w:rPr>
        <w:t>(наименование  органа,  выдавшего  документ,  код  подразделения,  дата</w:t>
      </w:r>
      <w:proofErr w:type="gramEnd"/>
    </w:p>
    <w:p w:rsidR="006D7AC0" w:rsidRPr="006D7AC0" w:rsidRDefault="006D7AC0" w:rsidP="006D7AC0">
      <w:pPr>
        <w:widowControl w:val="0"/>
        <w:suppressAutoHyphens w:val="0"/>
        <w:autoSpaceDE w:val="0"/>
        <w:autoSpaceDN w:val="0"/>
        <w:spacing w:after="0" w:line="240" w:lineRule="auto"/>
        <w:ind w:left="-567" w:firstLine="540"/>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 xml:space="preserve">                             выдачи документа)</w:t>
      </w:r>
    </w:p>
    <w:p w:rsidR="006D7AC0" w:rsidRPr="006D7AC0" w:rsidRDefault="006D7AC0" w:rsidP="006D7AC0">
      <w:pPr>
        <w:widowControl w:val="0"/>
        <w:suppressAutoHyphens w:val="0"/>
        <w:autoSpaceDE w:val="0"/>
        <w:autoSpaceDN w:val="0"/>
        <w:spacing w:after="0" w:line="240" w:lineRule="auto"/>
        <w:ind w:left="-567" w:firstLine="540"/>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в  соответствии  с  требованиями статьи 9 Федерального закона от 27.07.2006</w:t>
      </w:r>
    </w:p>
    <w:p w:rsidR="006D7AC0" w:rsidRPr="006D7AC0" w:rsidRDefault="006D7AC0" w:rsidP="006D7AC0">
      <w:pPr>
        <w:widowControl w:val="0"/>
        <w:suppressAutoHyphens w:val="0"/>
        <w:autoSpaceDE w:val="0"/>
        <w:autoSpaceDN w:val="0"/>
        <w:spacing w:after="0" w:line="240" w:lineRule="auto"/>
        <w:ind w:left="-567" w:firstLine="540"/>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N  152-ФЗ  "О  персональных  данных" подтверждаю свое согласие на обработку</w:t>
      </w:r>
    </w:p>
    <w:p w:rsidR="006D7AC0" w:rsidRPr="006D7AC0" w:rsidRDefault="006D7AC0" w:rsidP="006D7AC0">
      <w:pPr>
        <w:widowControl w:val="0"/>
        <w:suppressAutoHyphens w:val="0"/>
        <w:autoSpaceDE w:val="0"/>
        <w:autoSpaceDN w:val="0"/>
        <w:spacing w:after="0" w:line="240" w:lineRule="auto"/>
        <w:ind w:left="-567" w:firstLine="540"/>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моих персональных данных.</w:t>
      </w:r>
    </w:p>
    <w:p w:rsidR="006D7AC0" w:rsidRPr="006D7AC0" w:rsidRDefault="006D7AC0" w:rsidP="006D7AC0">
      <w:pPr>
        <w:widowControl w:val="0"/>
        <w:suppressAutoHyphens w:val="0"/>
        <w:autoSpaceDE w:val="0"/>
        <w:autoSpaceDN w:val="0"/>
        <w:spacing w:after="0" w:line="240" w:lineRule="auto"/>
        <w:ind w:left="-567" w:firstLine="540"/>
        <w:jc w:val="both"/>
        <w:rPr>
          <w:rFonts w:ascii="Times New Roman" w:eastAsia="Times New Roman" w:hAnsi="Times New Roman"/>
          <w:sz w:val="24"/>
          <w:szCs w:val="24"/>
          <w:lang w:eastAsia="ru-RU"/>
        </w:rPr>
      </w:pPr>
    </w:p>
    <w:p w:rsidR="006D7AC0" w:rsidRPr="006D7AC0" w:rsidRDefault="006D7AC0" w:rsidP="006D7AC0">
      <w:pPr>
        <w:widowControl w:val="0"/>
        <w:suppressAutoHyphens w:val="0"/>
        <w:autoSpaceDE w:val="0"/>
        <w:autoSpaceDN w:val="0"/>
        <w:spacing w:after="0" w:line="240" w:lineRule="auto"/>
        <w:ind w:left="-567" w:firstLine="540"/>
        <w:jc w:val="both"/>
        <w:rPr>
          <w:rFonts w:ascii="Times New Roman" w:eastAsia="Times New Roman" w:hAnsi="Times New Roman"/>
          <w:sz w:val="24"/>
          <w:szCs w:val="24"/>
          <w:lang w:eastAsia="ru-RU"/>
        </w:rPr>
      </w:pPr>
    </w:p>
    <w:p w:rsidR="006D7AC0" w:rsidRPr="006D7AC0" w:rsidRDefault="006D7AC0" w:rsidP="006D7AC0">
      <w:pPr>
        <w:suppressAutoHyphens w:val="0"/>
        <w:jc w:val="both"/>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Субъект персональных данных:</w:t>
      </w:r>
    </w:p>
    <w:p w:rsidR="006D7AC0" w:rsidRPr="006D7AC0" w:rsidRDefault="006D7AC0" w:rsidP="006D7AC0">
      <w:pPr>
        <w:suppressAutoHyphens w:val="0"/>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_______________/________________</w:t>
      </w:r>
      <w:r w:rsidRPr="006D7AC0">
        <w:rPr>
          <w:rFonts w:ascii="Times New Roman" w:eastAsia="Times New Roman" w:hAnsi="Times New Roman"/>
          <w:sz w:val="24"/>
          <w:szCs w:val="24"/>
          <w:lang w:eastAsia="ru-RU"/>
        </w:rPr>
        <w:tab/>
      </w:r>
    </w:p>
    <w:p w:rsidR="006D7AC0" w:rsidRPr="006D7AC0" w:rsidRDefault="006D7AC0" w:rsidP="006D7AC0">
      <w:pPr>
        <w:suppressAutoHyphens w:val="0"/>
        <w:rPr>
          <w:rFonts w:ascii="Times New Roman" w:eastAsia="Times New Roman" w:hAnsi="Times New Roman"/>
          <w:sz w:val="24"/>
          <w:szCs w:val="24"/>
          <w:lang w:eastAsia="ru-RU"/>
        </w:rPr>
      </w:pPr>
      <w:r w:rsidRPr="006D7AC0">
        <w:rPr>
          <w:rFonts w:ascii="Times New Roman" w:eastAsia="Times New Roman" w:hAnsi="Times New Roman"/>
          <w:sz w:val="24"/>
          <w:szCs w:val="24"/>
          <w:lang w:eastAsia="ru-RU"/>
        </w:rPr>
        <w:t>(подпись)</w:t>
      </w:r>
      <w:r w:rsidRPr="006D7AC0">
        <w:rPr>
          <w:rFonts w:ascii="Times New Roman" w:eastAsia="Times New Roman" w:hAnsi="Times New Roman"/>
          <w:sz w:val="24"/>
          <w:szCs w:val="24"/>
          <w:lang w:eastAsia="ru-RU"/>
        </w:rPr>
        <w:tab/>
      </w:r>
      <w:r w:rsidRPr="006D7AC0">
        <w:rPr>
          <w:rFonts w:ascii="Times New Roman" w:eastAsia="Times New Roman" w:hAnsi="Times New Roman"/>
          <w:sz w:val="24"/>
          <w:szCs w:val="24"/>
          <w:lang w:eastAsia="ru-RU"/>
        </w:rPr>
        <w:tab/>
        <w:t>Ф.И.О.</w:t>
      </w:r>
    </w:p>
    <w:p w:rsidR="006D7AC0" w:rsidRPr="006D7AC0" w:rsidRDefault="006D7AC0" w:rsidP="006D7AC0">
      <w:pPr>
        <w:suppressAutoHyphens w:val="0"/>
        <w:rPr>
          <w:rFonts w:ascii="Times New Roman" w:hAnsi="Times New Roman"/>
          <w:sz w:val="24"/>
          <w:szCs w:val="24"/>
          <w:lang w:eastAsia="en-US"/>
        </w:rPr>
      </w:pPr>
      <w:r w:rsidRPr="006D7AC0">
        <w:rPr>
          <w:rFonts w:ascii="Times New Roman" w:eastAsia="Times New Roman" w:hAnsi="Times New Roman"/>
          <w:sz w:val="24"/>
          <w:szCs w:val="24"/>
          <w:lang w:eastAsia="ru-RU"/>
        </w:rPr>
        <w:t>"__" _________ 202__ г.</w:t>
      </w: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6D7AC0" w:rsidRDefault="006D7AC0" w:rsidP="006D7AC0">
      <w:pPr>
        <w:suppressAutoHyphens w:val="0"/>
        <w:spacing w:after="0" w:line="240" w:lineRule="auto"/>
        <w:rPr>
          <w:rFonts w:ascii="Times New Roman" w:eastAsia="Times New Roman" w:hAnsi="Times New Roman"/>
          <w:sz w:val="20"/>
          <w:szCs w:val="20"/>
          <w:lang w:eastAsia="ru-RU"/>
        </w:rPr>
      </w:pPr>
    </w:p>
    <w:p w:rsidR="006D7AC0" w:rsidRPr="005A415D" w:rsidRDefault="006D7AC0" w:rsidP="005A415D">
      <w:pPr>
        <w:widowControl w:val="0"/>
        <w:suppressAutoHyphens w:val="0"/>
        <w:autoSpaceDE w:val="0"/>
        <w:autoSpaceDN w:val="0"/>
        <w:spacing w:after="0" w:line="240" w:lineRule="auto"/>
        <w:ind w:firstLine="709"/>
        <w:jc w:val="both"/>
        <w:rPr>
          <w:rFonts w:ascii="Times New Roman" w:eastAsia="Times New Roman" w:hAnsi="Times New Roman" w:cs="Calibri"/>
          <w:sz w:val="28"/>
          <w:szCs w:val="28"/>
          <w:lang w:eastAsia="ru-RU"/>
        </w:rPr>
      </w:pPr>
    </w:p>
    <w:sectPr w:rsidR="006D7AC0" w:rsidRPr="005A415D" w:rsidSect="0014577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F1BDA"/>
    <w:multiLevelType w:val="hybridMultilevel"/>
    <w:tmpl w:val="48AEC7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5AB4C7F"/>
    <w:multiLevelType w:val="hybridMultilevel"/>
    <w:tmpl w:val="0E368488"/>
    <w:lvl w:ilvl="0" w:tplc="A6EC24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0B42D2A"/>
    <w:multiLevelType w:val="hybridMultilevel"/>
    <w:tmpl w:val="9514C6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C030016"/>
    <w:multiLevelType w:val="hybridMultilevel"/>
    <w:tmpl w:val="EB8AD2CC"/>
    <w:lvl w:ilvl="0" w:tplc="B8D43356">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A1"/>
    <w:rsid w:val="00077919"/>
    <w:rsid w:val="0008616D"/>
    <w:rsid w:val="000C0CD9"/>
    <w:rsid w:val="000C788E"/>
    <w:rsid w:val="0010180D"/>
    <w:rsid w:val="0012082B"/>
    <w:rsid w:val="00126486"/>
    <w:rsid w:val="00145775"/>
    <w:rsid w:val="001471A1"/>
    <w:rsid w:val="00182DCE"/>
    <w:rsid w:val="001A29CB"/>
    <w:rsid w:val="001C51FF"/>
    <w:rsid w:val="001D0A59"/>
    <w:rsid w:val="001F5428"/>
    <w:rsid w:val="002311E5"/>
    <w:rsid w:val="0028494C"/>
    <w:rsid w:val="002938A8"/>
    <w:rsid w:val="002C0F63"/>
    <w:rsid w:val="00302EFF"/>
    <w:rsid w:val="00314A49"/>
    <w:rsid w:val="003812F9"/>
    <w:rsid w:val="003B0781"/>
    <w:rsid w:val="003B6534"/>
    <w:rsid w:val="003F45BA"/>
    <w:rsid w:val="003F72B9"/>
    <w:rsid w:val="004568F3"/>
    <w:rsid w:val="00472798"/>
    <w:rsid w:val="00477B2D"/>
    <w:rsid w:val="00485466"/>
    <w:rsid w:val="0049658F"/>
    <w:rsid w:val="004B0AAC"/>
    <w:rsid w:val="0055695D"/>
    <w:rsid w:val="005867F0"/>
    <w:rsid w:val="005941D2"/>
    <w:rsid w:val="005A415D"/>
    <w:rsid w:val="00620160"/>
    <w:rsid w:val="00683A8D"/>
    <w:rsid w:val="006D7AC0"/>
    <w:rsid w:val="00711140"/>
    <w:rsid w:val="0072083C"/>
    <w:rsid w:val="00743156"/>
    <w:rsid w:val="0075346F"/>
    <w:rsid w:val="00772276"/>
    <w:rsid w:val="00787D29"/>
    <w:rsid w:val="007E5527"/>
    <w:rsid w:val="007F1B80"/>
    <w:rsid w:val="007F653F"/>
    <w:rsid w:val="00832622"/>
    <w:rsid w:val="0083520D"/>
    <w:rsid w:val="00873296"/>
    <w:rsid w:val="008B2C5C"/>
    <w:rsid w:val="008E2F85"/>
    <w:rsid w:val="00900F7E"/>
    <w:rsid w:val="00914172"/>
    <w:rsid w:val="009964CF"/>
    <w:rsid w:val="00997F42"/>
    <w:rsid w:val="009C619F"/>
    <w:rsid w:val="00A26220"/>
    <w:rsid w:val="00A4259A"/>
    <w:rsid w:val="00AC4C8C"/>
    <w:rsid w:val="00AC7466"/>
    <w:rsid w:val="00AD45DF"/>
    <w:rsid w:val="00AD4774"/>
    <w:rsid w:val="00AF53D4"/>
    <w:rsid w:val="00B307EC"/>
    <w:rsid w:val="00B521AD"/>
    <w:rsid w:val="00B561AB"/>
    <w:rsid w:val="00B63EC7"/>
    <w:rsid w:val="00B66F64"/>
    <w:rsid w:val="00B8405A"/>
    <w:rsid w:val="00B91744"/>
    <w:rsid w:val="00BD5FAA"/>
    <w:rsid w:val="00BF777D"/>
    <w:rsid w:val="00C40834"/>
    <w:rsid w:val="00C54ED4"/>
    <w:rsid w:val="00C66E42"/>
    <w:rsid w:val="00CA08A5"/>
    <w:rsid w:val="00CE096A"/>
    <w:rsid w:val="00D75109"/>
    <w:rsid w:val="00D7653D"/>
    <w:rsid w:val="00DB2654"/>
    <w:rsid w:val="00DE2082"/>
    <w:rsid w:val="00E02203"/>
    <w:rsid w:val="00E51BD2"/>
    <w:rsid w:val="00E70DA2"/>
    <w:rsid w:val="00E91E3E"/>
    <w:rsid w:val="00EB4048"/>
    <w:rsid w:val="00EC1103"/>
    <w:rsid w:val="00EF392F"/>
    <w:rsid w:val="00F07F11"/>
    <w:rsid w:val="00F17F54"/>
    <w:rsid w:val="00F53909"/>
    <w:rsid w:val="00F806B4"/>
    <w:rsid w:val="00F849CD"/>
    <w:rsid w:val="00FD2D9D"/>
    <w:rsid w:val="00FF3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A1"/>
    <w:pPr>
      <w:suppressAutoHyphens/>
    </w:pPr>
    <w:rPr>
      <w:rFonts w:ascii="Calibri" w:eastAsia="Calibri" w:hAnsi="Calibri" w:cs="Times New Roman"/>
      <w:lang w:eastAsia="ar-SA"/>
    </w:rPr>
  </w:style>
  <w:style w:type="paragraph" w:styleId="1">
    <w:name w:val="heading 1"/>
    <w:basedOn w:val="a"/>
    <w:next w:val="a"/>
    <w:link w:val="10"/>
    <w:qFormat/>
    <w:rsid w:val="00FF39A1"/>
    <w:pPr>
      <w:keepNext/>
      <w:tabs>
        <w:tab w:val="num" w:pos="0"/>
      </w:tabs>
      <w:spacing w:after="0" w:line="240" w:lineRule="auto"/>
      <w:jc w:val="center"/>
      <w:outlineLvl w:val="0"/>
    </w:pPr>
    <w:rPr>
      <w:rFonts w:ascii="Times New Roman" w:eastAsia="Times New Roman" w:hAnsi="Times New Roman"/>
      <w:b/>
      <w:sz w:val="36"/>
      <w:szCs w:val="32"/>
    </w:rPr>
  </w:style>
  <w:style w:type="paragraph" w:styleId="2">
    <w:name w:val="heading 2"/>
    <w:basedOn w:val="a"/>
    <w:next w:val="a"/>
    <w:link w:val="20"/>
    <w:semiHidden/>
    <w:unhideWhenUsed/>
    <w:qFormat/>
    <w:rsid w:val="00FF39A1"/>
    <w:pPr>
      <w:keepNext/>
      <w:tabs>
        <w:tab w:val="num" w:pos="0"/>
      </w:tabs>
      <w:spacing w:after="0" w:line="240" w:lineRule="auto"/>
      <w:jc w:val="center"/>
      <w:outlineLvl w:val="1"/>
    </w:pPr>
    <w:rPr>
      <w:rFonts w:ascii="Times New Roman" w:eastAsia="Times New Roman" w:hAnsi="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39A1"/>
    <w:rPr>
      <w:rFonts w:ascii="Times New Roman" w:eastAsia="Times New Roman" w:hAnsi="Times New Roman" w:cs="Times New Roman"/>
      <w:b/>
      <w:sz w:val="36"/>
      <w:szCs w:val="32"/>
      <w:lang w:eastAsia="ar-SA"/>
    </w:rPr>
  </w:style>
  <w:style w:type="character" w:customStyle="1" w:styleId="20">
    <w:name w:val="Заголовок 2 Знак"/>
    <w:basedOn w:val="a0"/>
    <w:link w:val="2"/>
    <w:semiHidden/>
    <w:rsid w:val="00FF39A1"/>
    <w:rPr>
      <w:rFonts w:ascii="Times New Roman" w:eastAsia="Times New Roman" w:hAnsi="Times New Roman" w:cs="Times New Roman"/>
      <w:bCs/>
      <w:sz w:val="32"/>
      <w:szCs w:val="32"/>
      <w:lang w:eastAsia="ar-SA"/>
    </w:rPr>
  </w:style>
  <w:style w:type="paragraph" w:customStyle="1" w:styleId="ConsPlusNormal">
    <w:name w:val="ConsPlusNormal"/>
    <w:rsid w:val="00FF39A1"/>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List Paragraph"/>
    <w:basedOn w:val="a"/>
    <w:uiPriority w:val="34"/>
    <w:qFormat/>
    <w:rsid w:val="00FF39A1"/>
    <w:pPr>
      <w:ind w:left="720"/>
      <w:contextualSpacing/>
    </w:pPr>
  </w:style>
  <w:style w:type="paragraph" w:styleId="a4">
    <w:name w:val="Balloon Text"/>
    <w:basedOn w:val="a"/>
    <w:link w:val="a5"/>
    <w:uiPriority w:val="99"/>
    <w:semiHidden/>
    <w:unhideWhenUsed/>
    <w:rsid w:val="00B63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EC7"/>
    <w:rPr>
      <w:rFonts w:ascii="Tahoma" w:eastAsia="Calibri" w:hAnsi="Tahoma" w:cs="Tahoma"/>
      <w:sz w:val="16"/>
      <w:szCs w:val="16"/>
      <w:lang w:eastAsia="ar-SA"/>
    </w:rPr>
  </w:style>
  <w:style w:type="table" w:styleId="a6">
    <w:name w:val="Table Grid"/>
    <w:basedOn w:val="a1"/>
    <w:uiPriority w:val="59"/>
    <w:rsid w:val="00EB4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A1"/>
    <w:pPr>
      <w:suppressAutoHyphens/>
    </w:pPr>
    <w:rPr>
      <w:rFonts w:ascii="Calibri" w:eastAsia="Calibri" w:hAnsi="Calibri" w:cs="Times New Roman"/>
      <w:lang w:eastAsia="ar-SA"/>
    </w:rPr>
  </w:style>
  <w:style w:type="paragraph" w:styleId="1">
    <w:name w:val="heading 1"/>
    <w:basedOn w:val="a"/>
    <w:next w:val="a"/>
    <w:link w:val="10"/>
    <w:qFormat/>
    <w:rsid w:val="00FF39A1"/>
    <w:pPr>
      <w:keepNext/>
      <w:tabs>
        <w:tab w:val="num" w:pos="0"/>
      </w:tabs>
      <w:spacing w:after="0" w:line="240" w:lineRule="auto"/>
      <w:jc w:val="center"/>
      <w:outlineLvl w:val="0"/>
    </w:pPr>
    <w:rPr>
      <w:rFonts w:ascii="Times New Roman" w:eastAsia="Times New Roman" w:hAnsi="Times New Roman"/>
      <w:b/>
      <w:sz w:val="36"/>
      <w:szCs w:val="32"/>
    </w:rPr>
  </w:style>
  <w:style w:type="paragraph" w:styleId="2">
    <w:name w:val="heading 2"/>
    <w:basedOn w:val="a"/>
    <w:next w:val="a"/>
    <w:link w:val="20"/>
    <w:semiHidden/>
    <w:unhideWhenUsed/>
    <w:qFormat/>
    <w:rsid w:val="00FF39A1"/>
    <w:pPr>
      <w:keepNext/>
      <w:tabs>
        <w:tab w:val="num" w:pos="0"/>
      </w:tabs>
      <w:spacing w:after="0" w:line="240" w:lineRule="auto"/>
      <w:jc w:val="center"/>
      <w:outlineLvl w:val="1"/>
    </w:pPr>
    <w:rPr>
      <w:rFonts w:ascii="Times New Roman" w:eastAsia="Times New Roman" w:hAnsi="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39A1"/>
    <w:rPr>
      <w:rFonts w:ascii="Times New Roman" w:eastAsia="Times New Roman" w:hAnsi="Times New Roman" w:cs="Times New Roman"/>
      <w:b/>
      <w:sz w:val="36"/>
      <w:szCs w:val="32"/>
      <w:lang w:eastAsia="ar-SA"/>
    </w:rPr>
  </w:style>
  <w:style w:type="character" w:customStyle="1" w:styleId="20">
    <w:name w:val="Заголовок 2 Знак"/>
    <w:basedOn w:val="a0"/>
    <w:link w:val="2"/>
    <w:semiHidden/>
    <w:rsid w:val="00FF39A1"/>
    <w:rPr>
      <w:rFonts w:ascii="Times New Roman" w:eastAsia="Times New Roman" w:hAnsi="Times New Roman" w:cs="Times New Roman"/>
      <w:bCs/>
      <w:sz w:val="32"/>
      <w:szCs w:val="32"/>
      <w:lang w:eastAsia="ar-SA"/>
    </w:rPr>
  </w:style>
  <w:style w:type="paragraph" w:customStyle="1" w:styleId="ConsPlusNormal">
    <w:name w:val="ConsPlusNormal"/>
    <w:rsid w:val="00FF39A1"/>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List Paragraph"/>
    <w:basedOn w:val="a"/>
    <w:uiPriority w:val="34"/>
    <w:qFormat/>
    <w:rsid w:val="00FF39A1"/>
    <w:pPr>
      <w:ind w:left="720"/>
      <w:contextualSpacing/>
    </w:pPr>
  </w:style>
  <w:style w:type="paragraph" w:styleId="a4">
    <w:name w:val="Balloon Text"/>
    <w:basedOn w:val="a"/>
    <w:link w:val="a5"/>
    <w:uiPriority w:val="99"/>
    <w:semiHidden/>
    <w:unhideWhenUsed/>
    <w:rsid w:val="00B63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EC7"/>
    <w:rPr>
      <w:rFonts w:ascii="Tahoma" w:eastAsia="Calibri" w:hAnsi="Tahoma" w:cs="Tahoma"/>
      <w:sz w:val="16"/>
      <w:szCs w:val="16"/>
      <w:lang w:eastAsia="ar-SA"/>
    </w:rPr>
  </w:style>
  <w:style w:type="table" w:styleId="a6">
    <w:name w:val="Table Grid"/>
    <w:basedOn w:val="a1"/>
    <w:uiPriority w:val="59"/>
    <w:rsid w:val="00EB4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928D8EF98FE902C150020C25C858126748B8949AE698606BE09F95931B6B3076EA4811BDC416DDA52B0B5C01MEIE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6928D8EF98FE902C150020C25C858126748B8949AE698606BE09F95931B6B3076EA4811BDC416DDA52B0B5C01ME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7965-4BC5-4B6D-98DD-87DBF91D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User</cp:lastModifiedBy>
  <cp:revision>2</cp:revision>
  <cp:lastPrinted>2024-10-23T13:37:00Z</cp:lastPrinted>
  <dcterms:created xsi:type="dcterms:W3CDTF">2024-10-22T08:10:00Z</dcterms:created>
  <dcterms:modified xsi:type="dcterms:W3CDTF">2024-10-22T08:10:00Z</dcterms:modified>
</cp:coreProperties>
</file>